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BDD1E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Проект</w:t>
      </w:r>
    </w:p>
    <w:p w14:paraId="27CE9CA5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14:paraId="3C5C2A20" w14:textId="77777777" w:rsidR="00E532F8" w:rsidRDefault="00E532F8" w:rsidP="00E532F8">
      <w:pPr>
        <w:pStyle w:val="1"/>
        <w:ind w:left="0" w:firstLine="709"/>
        <w:rPr>
          <w:spacing w:val="-67"/>
        </w:rPr>
      </w:pPr>
      <w:r>
        <w:t>ПОСТАНОВЛЕНИЕ КАБИНЕТА МИНИСТРОВ</w:t>
      </w:r>
    </w:p>
    <w:p w14:paraId="36C8F2B4" w14:textId="77777777" w:rsidR="00E532F8" w:rsidRDefault="00E532F8" w:rsidP="00E532F8">
      <w:pPr>
        <w:pStyle w:val="1"/>
        <w:ind w:left="0" w:firstLine="709"/>
      </w:pPr>
      <w:r>
        <w:t>КЫРГЫЗСКОЙ</w:t>
      </w:r>
      <w:r>
        <w:rPr>
          <w:spacing w:val="-1"/>
        </w:rPr>
        <w:t xml:space="preserve"> </w:t>
      </w:r>
      <w:r>
        <w:t>РЕСПУБЛИКИ</w:t>
      </w:r>
    </w:p>
    <w:p w14:paraId="5613BE81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4E802FE8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 мерах по обеспечению продовольственной безопасности Кыргызской Республики</w:t>
      </w:r>
    </w:p>
    <w:p w14:paraId="26BAB757" w14:textId="77777777" w:rsidR="00E532F8" w:rsidRDefault="00E532F8" w:rsidP="00E532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4185933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целях </w:t>
      </w:r>
      <w:r w:rsidRPr="00F02E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обеспечения продовольственной безопасности страны и оперативного реагирования на внутренние и внешние угрозы стабильности продовольственного рынка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F02E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60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стабилизации рыночных цен на продовольственные товары</w:t>
      </w:r>
      <w:r w:rsidRPr="003D7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 соответствии со статьями </w:t>
      </w:r>
      <w:r w:rsidRPr="0057472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29 Налогового кодекса Кыргызской</w:t>
      </w:r>
      <w:r w:rsidRPr="003D783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Республики</w:t>
      </w:r>
      <w:r w:rsidRPr="001608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A18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статьями 29 и 47 Договора о Евразийском экономическом союзе от 29 мая 2014 года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статьями </w:t>
      </w:r>
      <w:r w:rsidRPr="00285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 и 17 конституционного Закона Кыргызской Республики «О Кабинете Министров Кыргызской Республики»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14:paraId="1522D624" w14:textId="77777777" w:rsidR="00E532F8" w:rsidRPr="005953DC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Ввести</w:t>
      </w:r>
      <w:r w:rsidRPr="005953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временный запрет, сроком на шесть месяцев, на вывоз (экспорт)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территории</w:t>
      </w:r>
      <w:r w:rsidRPr="005953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Кыргызской Республики (за исключением реэкспорта, транзита, а также гуманитарной помощи, оказываемой Кабинетом Министров Кыргызской Республики)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следующих видов продукции:</w:t>
      </w:r>
    </w:p>
    <w:p w14:paraId="747DEA08" w14:textId="77777777" w:rsidR="00E532F8" w:rsidRPr="005953DC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53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отдельных видов сельскохозяйственных товаров за пределы таможенной территории Евразийского экономического союза согласно приложению 1;</w:t>
      </w:r>
    </w:p>
    <w:p w14:paraId="1D8835A3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53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отдельных видов сельскохозяйственных товаров </w:t>
      </w:r>
      <w:bookmarkStart w:id="0" w:name="_Hlk90308293"/>
      <w:r w:rsidRPr="005953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пределы территории </w:t>
      </w:r>
      <w:bookmarkEnd w:id="0"/>
      <w:r w:rsidRPr="005953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Кыргызской Республики согласно приложению 2.</w:t>
      </w:r>
    </w:p>
    <w:p w14:paraId="0D7E6417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Ввести количественное ограничение на </w:t>
      </w:r>
      <w:bookmarkStart w:id="1" w:name="_Hlk90461307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вывоз (экспорт)</w:t>
      </w:r>
      <w:bookmarkEnd w:id="1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кукурузы классифицируемого кодом 1005 ТН ВЭД ЕАЭС – в общем объеме не более 200 тыс. тонн от производственных количеств </w:t>
      </w:r>
      <w:r w:rsidRPr="005953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пределы территории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Кыргызской Республики.</w:t>
      </w:r>
    </w:p>
    <w:p w14:paraId="44D290D6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Утвердить правила </w:t>
      </w:r>
      <w:r w:rsidRPr="00BC4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распределения квоты на </w:t>
      </w:r>
      <w:r w:rsidRPr="00F81A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вывоз (экспорт)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C40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кукурузы из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согласно приложению 3.</w:t>
      </w:r>
    </w:p>
    <w:p w14:paraId="5D0B2A59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5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Установить</w:t>
      </w:r>
      <w:r w:rsidRPr="00AA7F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bookmarkStart w:id="2" w:name="_Hlk90302247"/>
      <w:r w:rsidRPr="00AA7F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ставку налога на добавленную стоимость в размере ноль (0) процентов по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A7F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облагаемым поставкам импорт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AA7F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bookmarkEnd w:id="2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</w:t>
      </w:r>
      <w:r w:rsidRPr="00AA7FC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приложению 4.</w:t>
      </w:r>
    </w:p>
    <w:p w14:paraId="1064728D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8507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Внести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постановление Кабинета Министров «Об утверждении Правил распределения </w:t>
      </w:r>
      <w:r w:rsidRPr="004E29D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объема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ввозимого сахара белого и тростникового сахара-сырца на территорию Кыргызской Республики с применением временной тарифной льготы» от 12 июля 2021 года №71 следующие изменения:</w:t>
      </w:r>
    </w:p>
    <w:p w14:paraId="788B3302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5.1. в преамбуле слова «</w:t>
      </w:r>
      <w:r w:rsidRPr="00FC3A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Решением Совета Евразийской экономической комиссии от 23 апреля 2021 года № 33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6B19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исключить;</w:t>
      </w:r>
    </w:p>
    <w:p w14:paraId="0F30BEE1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5.2. в пункте 1 слова «</w:t>
      </w:r>
      <w:r w:rsidRPr="004E68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объеме 40 тысяч тонн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6B19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исключить;</w:t>
      </w:r>
    </w:p>
    <w:p w14:paraId="5C17679F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5.3. в пункте 2 слова «</w:t>
      </w:r>
      <w:r w:rsidRPr="004E68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срок до 30 сентября 2021 года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6B199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исключить;</w:t>
      </w:r>
    </w:p>
    <w:p w14:paraId="08EF2D36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5.4. в подпункте 1 пункта 2 слово «разместить» заменить словом «размещать»;</w:t>
      </w:r>
    </w:p>
    <w:p w14:paraId="5AA61A0D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5.5. в наименовании «Приложение» исключить слова «</w:t>
      </w:r>
      <w:r w:rsidRPr="00D94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объеме 40 тысяч тонн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»;</w:t>
      </w:r>
    </w:p>
    <w:p w14:paraId="31424FB9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5.6. </w:t>
      </w:r>
      <w:r w:rsidRPr="00F47E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приложении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абзаца 6 пункта 2 слова «</w:t>
      </w:r>
      <w:r w:rsidRPr="00D94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определен Решением Совета Евразийской экономической комиссии от 23 апреля 2021 года для Кыргызской Республики в объеме, не превышающем 40 тысяч тонн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заменить на слова «в соответствии с решением Совета Евразийской экономической комиссии»;</w:t>
      </w:r>
    </w:p>
    <w:p w14:paraId="57F92E5E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5.7. в приложении подпункте 1 пункта 4 слова «</w:t>
      </w:r>
      <w:r w:rsidRPr="007169D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 30 сентября 2021 года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6B02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исключить;</w:t>
      </w:r>
    </w:p>
    <w:p w14:paraId="0D74B4E7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5.8. в пункте 6 слова «</w:t>
      </w:r>
      <w:r w:rsidRPr="00BA0C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формируются до 15 сентября 2021 года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6B02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исключить.</w:t>
      </w:r>
    </w:p>
    <w:p w14:paraId="514CB2D8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5.9. в наименовании «Приложение 1» и «Приложение 2» слова «</w:t>
      </w:r>
      <w:r w:rsidRPr="00D944B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объеме 40 тысяч тонн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6B02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исключить.</w:t>
      </w:r>
    </w:p>
    <w:p w14:paraId="0675F9C4" w14:textId="77777777" w:rsidR="00E532F8" w:rsidRPr="00902113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 </w:t>
      </w:r>
      <w:r w:rsidRPr="009021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Министерству экономики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коммерции</w:t>
      </w:r>
      <w:r w:rsidRPr="009021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Кыргызской Республики, не позднее трех дней с даты вступления в силу настоящего постановления, в установленном порядке уведомить Комитет по защитным мерам Всемирной торговой организации и Евразийскую экономическую комиссию о введении временного запрета, указанного в пункте 1 настоящего постановления.</w:t>
      </w:r>
    </w:p>
    <w:p w14:paraId="76FB79E4" w14:textId="77777777" w:rsidR="00E532F8" w:rsidRPr="00902113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</w:t>
      </w:r>
      <w:r w:rsidRPr="009021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Министерству иностранных дел Кыргызской Республики, не позднее трех дней с даты вступления в силу настоящего постановления, в установленном порядке уведомить Исполнительный комитет Содружества Независимых Государств о введении временного запрета, указанного в пункте 1 настоящего постановления.</w:t>
      </w:r>
    </w:p>
    <w:p w14:paraId="288007AE" w14:textId="77777777" w:rsidR="00E532F8" w:rsidRDefault="00E532F8" w:rsidP="00E532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8. </w:t>
      </w:r>
      <w:r w:rsidRPr="009021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Государственной таможенной службе при Министерстве финансов Кыргызской Республики, Министерству сельского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021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хозяйства Кыргызской Республики,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 (экспорта) сельскохозяйственных товаров, указанных в пункте 1 настоящего постановления.</w:t>
      </w:r>
    </w:p>
    <w:p w14:paraId="52B36EC2" w14:textId="77777777" w:rsidR="00E532F8" w:rsidRPr="00252A6A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9. </w:t>
      </w:r>
      <w:r w:rsidRPr="00252A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48ACEC6E" w14:textId="77777777" w:rsidR="00E532F8" w:rsidRPr="00252A6A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10. </w:t>
      </w:r>
      <w:r w:rsidRPr="00252A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Настоящее постановление вступает в силу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истечении 7 рабочих дней</w:t>
      </w:r>
      <w:r w:rsidRPr="00252A6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CF71DA4" w14:textId="77777777" w:rsidR="00E532F8" w:rsidRDefault="00E532F8" w:rsidP="00E53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11. </w:t>
      </w:r>
      <w:r w:rsidRPr="00DD123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Признать утратившими силу:</w:t>
      </w:r>
    </w:p>
    <w:p w14:paraId="1F38E2B7" w14:textId="77777777" w:rsidR="00E532F8" w:rsidRDefault="00E532F8" w:rsidP="00E532F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п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остановление Кабинета Министров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введении временного запрета на вывоз (экспорт) отдельных видов сельскохозяйственных товаров из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23 июня 2021 года №41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645E3A8E" w14:textId="77777777" w:rsidR="00F90EE7" w:rsidRDefault="00E532F8" w:rsidP="00F90EE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2) п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остановление Кабинета Министров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товарах, облагаемых налогом на добавленную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стоимость по ставке ноль (0) процентов, применяемой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целях стабилизации рыночных цен 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продовольственные товары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24 июня 2021 года № 42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0DF93CA5" w14:textId="77777777" w:rsidR="00E532F8" w:rsidRDefault="00E532F8" w:rsidP="00E532F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п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остановление Кабинета Министров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товарах, облагаемых налогом на добавленную стоимость по ставке ноль (0) процентов, применяемой в целях стабилизации рыночных цен на продовольственные товары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12 июля 2021 года № 70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D983E5D" w14:textId="77777777" w:rsidR="00F90EE7" w:rsidRPr="009A5E4E" w:rsidRDefault="00F90EE7" w:rsidP="00E532F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 п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остановление Кабинета Министров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внесении изменений в некоторые решения </w:t>
      </w:r>
      <w:r w:rsidRPr="009A5E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Кабинета Министров Кыргызской Республики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от 12 августа 2021 года №123.</w:t>
      </w:r>
    </w:p>
    <w:p w14:paraId="449D4702" w14:textId="77777777" w:rsidR="00E532F8" w:rsidRDefault="00E532F8" w:rsidP="00E53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0B9EDAB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7DFA012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90CC268" w14:textId="77777777" w:rsidR="00E532F8" w:rsidRDefault="00E532F8" w:rsidP="00E53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Председатель                                                                       А. У.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Жапаров</w:t>
      </w:r>
      <w:proofErr w:type="spellEnd"/>
    </w:p>
    <w:p w14:paraId="398AF0E4" w14:textId="77777777" w:rsidR="00E532F8" w:rsidRDefault="00E532F8" w:rsidP="00E532F8">
      <w:pPr>
        <w:spacing w:line="259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br w:type="page"/>
      </w:r>
    </w:p>
    <w:p w14:paraId="22481DE4" w14:textId="77777777" w:rsidR="00E532F8" w:rsidRDefault="00E532F8" w:rsidP="00E532F8">
      <w:pPr>
        <w:spacing w:after="0" w:line="240" w:lineRule="auto"/>
        <w:ind w:right="424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 </w:t>
      </w:r>
    </w:p>
    <w:p w14:paraId="43AF7D1C" w14:textId="77777777" w:rsidR="00E532F8" w:rsidRDefault="00E532F8" w:rsidP="00E532F8">
      <w:pPr>
        <w:spacing w:after="0" w:line="240" w:lineRule="auto"/>
        <w:ind w:right="424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14:paraId="3E5F6760" w14:textId="77777777" w:rsidR="00E532F8" w:rsidRDefault="00E532F8" w:rsidP="00E532F8">
      <w:pPr>
        <w:spacing w:after="0" w:line="240" w:lineRule="auto"/>
        <w:ind w:right="424" w:firstLine="567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D9D4C" w14:textId="77777777" w:rsidR="00E532F8" w:rsidRDefault="00E532F8" w:rsidP="00E532F8">
      <w:pPr>
        <w:pStyle w:val="tkNazvanie"/>
        <w:spacing w:before="0" w:after="0" w:line="240" w:lineRule="auto"/>
        <w:ind w:left="567" w:right="1275"/>
        <w:contextualSpacing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>
        <w:rPr>
          <w:rFonts w:ascii="Times New Roman" w:hAnsi="Times New Roman" w:cs="Times New Roman"/>
          <w:bCs w:val="0"/>
          <w:sz w:val="28"/>
          <w:szCs w:val="28"/>
        </w:rPr>
        <w:br/>
        <w:t>отдельных видов сельскохозяйственных товаров, на которые установлен временный запрет на вывоз (экспорт) из Кыргызской Республики за пределы таможенной территории Евразийского экономического союза</w:t>
      </w:r>
    </w:p>
    <w:p w14:paraId="3E585B21" w14:textId="77777777" w:rsidR="00E532F8" w:rsidRDefault="00E532F8" w:rsidP="00E532F8">
      <w:pPr>
        <w:pStyle w:val="tkRedakcijaSpisok"/>
        <w:spacing w:after="0" w:line="240" w:lineRule="auto"/>
        <w:ind w:right="424"/>
        <w:contextualSpacing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tbl>
      <w:tblPr>
        <w:tblW w:w="4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903"/>
        <w:gridCol w:w="3905"/>
      </w:tblGrid>
      <w:tr w:rsidR="00E532F8" w14:paraId="035299A2" w14:textId="77777777" w:rsidTr="001501FC"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CD7D4" w14:textId="77777777" w:rsidR="00E532F8" w:rsidRDefault="00E532F8" w:rsidP="001501FC">
            <w:pPr>
              <w:pStyle w:val="tkTablica"/>
              <w:spacing w:after="0" w:line="240" w:lineRule="auto"/>
              <w:ind w:right="424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0CDDD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товара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655B3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 ТН ВЭД ЕАЭС</w:t>
            </w:r>
          </w:p>
        </w:tc>
      </w:tr>
      <w:tr w:rsidR="00E532F8" w14:paraId="1CA5002C" w14:textId="77777777" w:rsidTr="001501FC"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C9B05" w14:textId="77777777" w:rsidR="00E532F8" w:rsidRDefault="00E532F8" w:rsidP="001501FC">
            <w:pPr>
              <w:pStyle w:val="tkTablica"/>
              <w:tabs>
                <w:tab w:val="left" w:pos="313"/>
              </w:tabs>
              <w:spacing w:after="0" w:line="240" w:lineRule="auto"/>
              <w:ind w:left="-113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C704" w14:textId="298E7E10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Пшеница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</w:t>
            </w:r>
            <w:r w:rsidR="001C24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слин</w:t>
            </w:r>
            <w:proofErr w:type="spellEnd"/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6B7C6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1001</w:t>
            </w:r>
          </w:p>
        </w:tc>
      </w:tr>
      <w:tr w:rsidR="00E532F8" w14:paraId="24728315" w14:textId="77777777" w:rsidTr="001501FC"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45847" w14:textId="77777777" w:rsidR="00E532F8" w:rsidRDefault="00E532F8" w:rsidP="001501FC">
            <w:pPr>
              <w:pStyle w:val="tkTablica"/>
              <w:tabs>
                <w:tab w:val="left" w:pos="313"/>
              </w:tabs>
              <w:spacing w:after="0" w:line="240" w:lineRule="auto"/>
              <w:ind w:left="-113" w:right="-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496D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Мука пшеничная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CA5D4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1101 00</w:t>
            </w:r>
          </w:p>
        </w:tc>
      </w:tr>
      <w:tr w:rsidR="00E532F8" w14:paraId="007EDD04" w14:textId="77777777" w:rsidTr="001501FC"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7C48" w14:textId="77777777" w:rsidR="00E532F8" w:rsidRDefault="00E532F8" w:rsidP="001501FC">
            <w:pPr>
              <w:pStyle w:val="tkTablica"/>
              <w:tabs>
                <w:tab w:val="left" w:pos="313"/>
              </w:tabs>
              <w:spacing w:after="0" w:line="240" w:lineRule="auto"/>
              <w:ind w:left="-113" w:right="-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BA877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Масло растительное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AB857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1512, за исключением 1512 11 990 1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сафлоровое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масло)</w:t>
            </w:r>
          </w:p>
        </w:tc>
      </w:tr>
      <w:tr w:rsidR="00E532F8" w14:paraId="7AF4A677" w14:textId="77777777" w:rsidTr="001501FC"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19C3A" w14:textId="77777777" w:rsidR="00E532F8" w:rsidRDefault="00E532F8" w:rsidP="001501FC">
            <w:pPr>
              <w:pStyle w:val="tkTablica"/>
              <w:tabs>
                <w:tab w:val="left" w:pos="313"/>
              </w:tabs>
              <w:spacing w:after="0" w:line="240" w:lineRule="auto"/>
              <w:ind w:left="-113" w:right="-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31245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Сахар-песок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0C50E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1701 99</w:t>
            </w:r>
          </w:p>
        </w:tc>
      </w:tr>
      <w:tr w:rsidR="00E532F8" w14:paraId="43D5CB61" w14:textId="77777777" w:rsidTr="001501FC"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1127" w14:textId="77777777" w:rsidR="00E532F8" w:rsidRDefault="00E532F8" w:rsidP="001501FC">
            <w:pPr>
              <w:pStyle w:val="tkTablica"/>
              <w:tabs>
                <w:tab w:val="left" w:pos="313"/>
              </w:tabs>
              <w:spacing w:after="0" w:line="240" w:lineRule="auto"/>
              <w:ind w:left="-113" w:right="-8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5CAA1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Яйца оплодотворенные для инкубации</w:t>
            </w:r>
          </w:p>
          <w:p w14:paraId="0CCB4494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Яйца кур домашних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9D2E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7E24EF7C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0407 11 000 0,</w:t>
            </w:r>
          </w:p>
          <w:p w14:paraId="6A0458F6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0407 21 000 0</w:t>
            </w:r>
          </w:p>
        </w:tc>
      </w:tr>
    </w:tbl>
    <w:p w14:paraId="7BE8254C" w14:textId="77777777" w:rsidR="00E532F8" w:rsidRDefault="00E532F8" w:rsidP="00E532F8">
      <w:pPr>
        <w:pStyle w:val="tkNazvanie"/>
        <w:spacing w:before="0" w:after="0" w:line="240" w:lineRule="auto"/>
        <w:ind w:right="424"/>
        <w:contextualSpacing/>
        <w:jc w:val="right"/>
        <w:rPr>
          <w:rFonts w:ascii="Times New Roman" w:hAnsi="Times New Roman" w:cs="Times New Roman"/>
          <w:b w:val="0"/>
          <w:bCs w:val="0"/>
        </w:rPr>
      </w:pPr>
    </w:p>
    <w:p w14:paraId="13EBC561" w14:textId="77777777" w:rsidR="00E532F8" w:rsidRDefault="00E532F8" w:rsidP="00E532F8">
      <w:pPr>
        <w:pStyle w:val="tkNazvanie"/>
        <w:spacing w:before="0" w:after="0" w:line="240" w:lineRule="auto"/>
        <w:ind w:right="424"/>
        <w:contextualSpacing/>
        <w:jc w:val="right"/>
        <w:rPr>
          <w:rFonts w:ascii="Times New Roman" w:hAnsi="Times New Roman" w:cs="Times New Roman"/>
          <w:b w:val="0"/>
          <w:bCs w:val="0"/>
        </w:rPr>
      </w:pPr>
    </w:p>
    <w:p w14:paraId="56FFDBF3" w14:textId="77777777" w:rsidR="00E532F8" w:rsidRDefault="00E532F8" w:rsidP="00E532F8">
      <w:pPr>
        <w:pStyle w:val="tkNazvanie"/>
        <w:spacing w:before="0" w:after="0" w:line="240" w:lineRule="auto"/>
        <w:ind w:right="424"/>
        <w:contextualSpacing/>
        <w:jc w:val="right"/>
        <w:rPr>
          <w:rFonts w:ascii="Times New Roman" w:hAnsi="Times New Roman" w:cs="Times New Roman"/>
          <w:b w:val="0"/>
          <w:bCs w:val="0"/>
        </w:rPr>
      </w:pPr>
    </w:p>
    <w:p w14:paraId="30A5DE95" w14:textId="77777777" w:rsidR="00E532F8" w:rsidRDefault="00E532F8" w:rsidP="00E532F8">
      <w:pPr>
        <w:pStyle w:val="tkNazvanie"/>
        <w:spacing w:before="0" w:after="0" w:line="240" w:lineRule="auto"/>
        <w:ind w:right="424"/>
        <w:contextualSpacing/>
        <w:jc w:val="right"/>
        <w:rPr>
          <w:rFonts w:ascii="Times New Roman" w:hAnsi="Times New Roman" w:cs="Times New Roman"/>
          <w:b w:val="0"/>
          <w:bCs w:val="0"/>
        </w:rPr>
      </w:pPr>
    </w:p>
    <w:p w14:paraId="6658C3C8" w14:textId="77777777" w:rsidR="00E532F8" w:rsidRDefault="00E532F8" w:rsidP="00E532F8">
      <w:pPr>
        <w:pStyle w:val="tkNazvanie"/>
        <w:spacing w:before="0" w:after="0" w:line="240" w:lineRule="auto"/>
        <w:ind w:right="424"/>
        <w:contextualSpacing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2 </w:t>
      </w:r>
    </w:p>
    <w:p w14:paraId="765BBEB2" w14:textId="77777777" w:rsidR="00E532F8" w:rsidRDefault="00E532F8" w:rsidP="00E532F8">
      <w:pPr>
        <w:pStyle w:val="tkNazvanie"/>
        <w:tabs>
          <w:tab w:val="left" w:pos="8505"/>
        </w:tabs>
        <w:spacing w:before="0" w:after="0" w:line="240" w:lineRule="auto"/>
        <w:ind w:left="567" w:right="424"/>
        <w:contextualSpacing/>
        <w:rPr>
          <w:rFonts w:ascii="Times New Roman" w:hAnsi="Times New Roman" w:cs="Times New Roman"/>
          <w:bCs w:val="0"/>
          <w:sz w:val="28"/>
          <w:szCs w:val="28"/>
        </w:rPr>
      </w:pPr>
    </w:p>
    <w:p w14:paraId="38AFBA36" w14:textId="77777777" w:rsidR="00E532F8" w:rsidRDefault="00E532F8" w:rsidP="00E532F8">
      <w:pPr>
        <w:pStyle w:val="tkNazvanie"/>
        <w:tabs>
          <w:tab w:val="left" w:pos="8505"/>
        </w:tabs>
        <w:spacing w:before="0" w:after="0" w:line="240" w:lineRule="auto"/>
        <w:ind w:left="567" w:right="424"/>
        <w:contextualSpacing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ПЕРЕЧЕНЬ</w:t>
      </w:r>
      <w:r>
        <w:rPr>
          <w:rFonts w:ascii="Times New Roman" w:hAnsi="Times New Roman" w:cs="Times New Roman"/>
          <w:bCs w:val="0"/>
          <w:sz w:val="28"/>
          <w:szCs w:val="28"/>
        </w:rPr>
        <w:br/>
        <w:t>отдельных видов сельскохозяйственных товаров, на которые установлен временный запрет на вывоз (экспорт) из Кыргызской Республики за пределы территории Кыргызской Республики</w:t>
      </w:r>
    </w:p>
    <w:p w14:paraId="488773B9" w14:textId="77777777" w:rsidR="00E532F8" w:rsidRDefault="00E532F8" w:rsidP="00E532F8">
      <w:pPr>
        <w:pStyle w:val="tkRedakcijaSpisok"/>
        <w:tabs>
          <w:tab w:val="left" w:pos="8505"/>
        </w:tabs>
        <w:spacing w:after="0" w:line="240" w:lineRule="auto"/>
        <w:ind w:left="851" w:right="424"/>
        <w:contextualSpacing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239"/>
        <w:gridCol w:w="3105"/>
      </w:tblGrid>
      <w:tr w:rsidR="00E532F8" w14:paraId="0E0A08BB" w14:textId="77777777" w:rsidTr="001501FC">
        <w:trPr>
          <w:trHeight w:val="353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F4C56" w14:textId="77777777" w:rsidR="00E532F8" w:rsidRDefault="00E532F8" w:rsidP="001501FC">
            <w:pPr>
              <w:pStyle w:val="tkTablica"/>
              <w:spacing w:after="0" w:line="240" w:lineRule="auto"/>
              <w:ind w:right="177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047B3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товара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B6A4E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 ТН ВЭД ЕАЭС</w:t>
            </w:r>
          </w:p>
        </w:tc>
      </w:tr>
      <w:tr w:rsidR="00E532F8" w14:paraId="44A7A79D" w14:textId="77777777" w:rsidTr="001501FC">
        <w:trPr>
          <w:trHeight w:val="723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DB1F8" w14:textId="77777777" w:rsidR="00E532F8" w:rsidRDefault="00E532F8" w:rsidP="001501FC">
            <w:pPr>
              <w:spacing w:after="0" w:line="240" w:lineRule="auto"/>
              <w:ind w:right="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14E3C" w14:textId="77777777" w:rsidR="00E532F8" w:rsidRDefault="00E532F8" w:rsidP="001501FC">
            <w:pPr>
              <w:spacing w:after="0" w:line="240" w:lineRule="auto"/>
              <w:ind w:right="42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Корма (сено, солома, комбикорм, отруби и зерновые корма)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33728" w14:textId="77777777" w:rsidR="00E532F8" w:rsidRDefault="00E532F8" w:rsidP="001501FC">
            <w:pPr>
              <w:spacing w:after="0" w:line="240" w:lineRule="auto"/>
              <w:ind w:right="42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1214 90 900 0, 2302</w:t>
            </w:r>
          </w:p>
        </w:tc>
      </w:tr>
      <w:tr w:rsidR="00E532F8" w14:paraId="5648C532" w14:textId="77777777" w:rsidTr="005E3EA0">
        <w:trPr>
          <w:trHeight w:val="353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00B6" w14:textId="1A4034CE" w:rsidR="00E532F8" w:rsidRDefault="005E3EA0" w:rsidP="001501FC">
            <w:pPr>
              <w:spacing w:after="0" w:line="240" w:lineRule="auto"/>
              <w:ind w:right="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62C52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Ячмень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F1656" w14:textId="77777777" w:rsidR="00E532F8" w:rsidRDefault="00E532F8" w:rsidP="001501FC">
            <w:pPr>
              <w:pStyle w:val="tkTablica"/>
              <w:spacing w:after="0" w:line="240" w:lineRule="auto"/>
              <w:ind w:right="425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1003</w:t>
            </w:r>
          </w:p>
        </w:tc>
      </w:tr>
      <w:tr w:rsidR="00E532F8" w14:paraId="3F84B123" w14:textId="77777777" w:rsidTr="005E3EA0">
        <w:trPr>
          <w:trHeight w:val="353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F4FE" w14:textId="2C368C6B" w:rsidR="00E532F8" w:rsidRDefault="005E3EA0" w:rsidP="001501FC">
            <w:pPr>
              <w:spacing w:after="0" w:line="240" w:lineRule="auto"/>
              <w:ind w:right="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08857" w14:textId="77777777" w:rsidR="00E532F8" w:rsidRDefault="00E532F8" w:rsidP="001501FC">
            <w:pPr>
              <w:spacing w:after="0" w:line="240" w:lineRule="auto"/>
              <w:ind w:right="42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Овес 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B6A2B" w14:textId="77777777" w:rsidR="00E532F8" w:rsidRDefault="00E532F8" w:rsidP="001501FC">
            <w:pPr>
              <w:spacing w:after="0" w:line="240" w:lineRule="auto"/>
              <w:ind w:right="42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1004</w:t>
            </w:r>
          </w:p>
        </w:tc>
      </w:tr>
      <w:tr w:rsidR="005E3EA0" w14:paraId="4ACB6FA0" w14:textId="77777777" w:rsidTr="001501FC">
        <w:trPr>
          <w:trHeight w:val="353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2895" w14:textId="43B5A695" w:rsidR="005E3EA0" w:rsidRDefault="005E3EA0" w:rsidP="001501FC">
            <w:pPr>
              <w:spacing w:after="0" w:line="240" w:lineRule="auto"/>
              <w:ind w:right="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BC1D" w14:textId="79CAD16E" w:rsidR="005E3EA0" w:rsidRPr="005E3EA0" w:rsidRDefault="005E3EA0" w:rsidP="001501FC">
            <w:pPr>
              <w:spacing w:after="0" w:line="240" w:lineRule="auto"/>
              <w:ind w:right="42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3EA0">
              <w:rPr>
                <w:rFonts w:ascii="Times New Roman" w:eastAsia="Times New Roman" w:hAnsi="Times New Roman" w:cs="Times New Roman"/>
                <w:sz w:val="28"/>
                <w:szCs w:val="28"/>
              </w:rPr>
              <w:t>Минеральные удобрения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722A" w14:textId="4F3713D9" w:rsidR="005E3EA0" w:rsidRPr="005E3EA0" w:rsidRDefault="005E3EA0" w:rsidP="001501FC">
            <w:pPr>
              <w:spacing w:after="0" w:line="240" w:lineRule="auto"/>
              <w:ind w:right="42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3EA0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3105</w:t>
            </w:r>
          </w:p>
        </w:tc>
      </w:tr>
    </w:tbl>
    <w:p w14:paraId="608C6A6C" w14:textId="77777777" w:rsidR="00E532F8" w:rsidRDefault="00E532F8" w:rsidP="00E532F8">
      <w:pPr>
        <w:pStyle w:val="a3"/>
        <w:spacing w:before="75" w:line="480" w:lineRule="auto"/>
        <w:ind w:left="7938" w:right="104" w:firstLine="648"/>
        <w:jc w:val="right"/>
        <w:rPr>
          <w:color w:val="333333"/>
          <w:lang w:eastAsia="ru-RU"/>
        </w:rPr>
      </w:pPr>
    </w:p>
    <w:p w14:paraId="05DBA1DB" w14:textId="77777777" w:rsidR="00E532F8" w:rsidRDefault="00E532F8" w:rsidP="00E532F8">
      <w:pPr>
        <w:pStyle w:val="a3"/>
        <w:spacing w:before="75" w:line="480" w:lineRule="auto"/>
        <w:ind w:left="284"/>
        <w:jc w:val="right"/>
        <w:rPr>
          <w:color w:val="333333"/>
          <w:lang w:eastAsia="ru-RU"/>
        </w:rPr>
      </w:pPr>
      <w:r>
        <w:rPr>
          <w:color w:val="333333"/>
          <w:lang w:eastAsia="ru-RU"/>
        </w:rPr>
        <w:br w:type="page"/>
      </w:r>
    </w:p>
    <w:p w14:paraId="55DD0242" w14:textId="77777777" w:rsidR="00E532F8" w:rsidRDefault="00E532F8" w:rsidP="00E532F8">
      <w:pPr>
        <w:spacing w:after="0" w:line="240" w:lineRule="auto"/>
        <w:ind w:right="141"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Проект </w:t>
      </w:r>
    </w:p>
    <w:p w14:paraId="1AAC848E" w14:textId="77777777" w:rsidR="00E532F8" w:rsidRDefault="00E532F8" w:rsidP="00E532F8">
      <w:pPr>
        <w:pStyle w:val="a3"/>
        <w:spacing w:before="75" w:line="480" w:lineRule="auto"/>
        <w:ind w:left="284"/>
        <w:jc w:val="right"/>
      </w:pPr>
      <w:r>
        <w:t>Приложение 3.</w:t>
      </w:r>
    </w:p>
    <w:p w14:paraId="6766089C" w14:textId="77777777" w:rsidR="00E532F8" w:rsidRDefault="00E532F8" w:rsidP="00E532F8">
      <w:pPr>
        <w:pStyle w:val="1"/>
        <w:spacing w:line="321" w:lineRule="exact"/>
        <w:ind w:right="1280"/>
      </w:pPr>
      <w:r>
        <w:t>ПРАВИЛА</w:t>
      </w:r>
    </w:p>
    <w:p w14:paraId="50653E62" w14:textId="77777777" w:rsidR="00E532F8" w:rsidRPr="000F02AF" w:rsidRDefault="00E532F8" w:rsidP="00E532F8">
      <w:pPr>
        <w:spacing w:before="2"/>
        <w:ind w:left="1860" w:right="1280"/>
        <w:jc w:val="center"/>
        <w:rPr>
          <w:rFonts w:ascii="Times New Roman" w:hAnsi="Times New Roman" w:cs="Times New Roman"/>
          <w:b/>
          <w:sz w:val="28"/>
        </w:rPr>
      </w:pPr>
      <w:r w:rsidRPr="000F02AF">
        <w:rPr>
          <w:rFonts w:ascii="Times New Roman" w:hAnsi="Times New Roman" w:cs="Times New Roman"/>
          <w:b/>
          <w:sz w:val="28"/>
        </w:rPr>
        <w:t>распределения квоты на экспорт кукурузы из</w:t>
      </w:r>
      <w:r w:rsidRPr="000F02AF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0F02AF">
        <w:rPr>
          <w:rFonts w:ascii="Times New Roman" w:hAnsi="Times New Roman" w:cs="Times New Roman"/>
          <w:b/>
          <w:sz w:val="28"/>
        </w:rPr>
        <w:t>Кыргызской</w:t>
      </w:r>
      <w:r w:rsidRPr="000F02AF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0F02AF">
        <w:rPr>
          <w:rFonts w:ascii="Times New Roman" w:hAnsi="Times New Roman" w:cs="Times New Roman"/>
          <w:b/>
          <w:sz w:val="28"/>
        </w:rPr>
        <w:t>Республики</w:t>
      </w:r>
    </w:p>
    <w:p w14:paraId="57171D27" w14:textId="77777777" w:rsidR="00E532F8" w:rsidRDefault="00E532F8" w:rsidP="00E532F8">
      <w:pPr>
        <w:pStyle w:val="a3"/>
        <w:spacing w:before="10"/>
        <w:rPr>
          <w:b/>
          <w:sz w:val="27"/>
        </w:rPr>
      </w:pPr>
    </w:p>
    <w:p w14:paraId="2CC63C0F" w14:textId="77777777" w:rsidR="00E532F8" w:rsidRDefault="00E532F8" w:rsidP="00E532F8">
      <w:pPr>
        <w:pStyle w:val="1"/>
        <w:numPr>
          <w:ilvl w:val="0"/>
          <w:numId w:val="1"/>
        </w:numPr>
        <w:tabs>
          <w:tab w:val="left" w:pos="4188"/>
        </w:tabs>
        <w:spacing w:line="322" w:lineRule="exact"/>
        <w:ind w:hanging="282"/>
        <w:jc w:val="both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14:paraId="4BFACB96" w14:textId="77777777" w:rsidR="00E532F8" w:rsidRDefault="00E532F8" w:rsidP="00E532F8">
      <w:pPr>
        <w:pStyle w:val="a5"/>
        <w:numPr>
          <w:ilvl w:val="1"/>
          <w:numId w:val="2"/>
        </w:numPr>
        <w:tabs>
          <w:tab w:val="left" w:pos="1262"/>
        </w:tabs>
        <w:ind w:right="104" w:firstLine="566"/>
        <w:rPr>
          <w:sz w:val="28"/>
        </w:rPr>
      </w:pPr>
      <w:r>
        <w:rPr>
          <w:sz w:val="28"/>
        </w:rPr>
        <w:t>Настоящие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экспорт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кукурузы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Правила)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распределения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квоты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экспорта</w:t>
      </w:r>
      <w:r>
        <w:rPr>
          <w:spacing w:val="-18"/>
          <w:sz w:val="28"/>
        </w:rPr>
        <w:t xml:space="preserve"> </w:t>
      </w:r>
      <w:r>
        <w:rPr>
          <w:sz w:val="28"/>
        </w:rPr>
        <w:t>кукурузы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-19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третьи</w:t>
      </w:r>
      <w:r>
        <w:rPr>
          <w:spacing w:val="-68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производителям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экспортерам</w:t>
      </w:r>
      <w:r>
        <w:rPr>
          <w:spacing w:val="-2"/>
          <w:sz w:val="28"/>
        </w:rPr>
        <w:t xml:space="preserve"> </w:t>
      </w:r>
      <w:r>
        <w:rPr>
          <w:sz w:val="28"/>
        </w:rPr>
        <w:t>кукурузы</w:t>
      </w:r>
      <w:r>
        <w:rPr>
          <w:spacing w:val="2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Республики.</w:t>
      </w:r>
    </w:p>
    <w:p w14:paraId="6F6125E9" w14:textId="77777777" w:rsidR="00E532F8" w:rsidRDefault="00E532F8" w:rsidP="00E532F8">
      <w:pPr>
        <w:pStyle w:val="a5"/>
        <w:numPr>
          <w:ilvl w:val="1"/>
          <w:numId w:val="2"/>
        </w:numPr>
        <w:tabs>
          <w:tab w:val="left" w:pos="1178"/>
        </w:tabs>
        <w:spacing w:before="1" w:line="322" w:lineRule="exact"/>
        <w:ind w:left="1177" w:hanging="49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настоящих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понятия:</w:t>
      </w:r>
    </w:p>
    <w:p w14:paraId="7CF85579" w14:textId="77777777" w:rsidR="00E532F8" w:rsidRDefault="00E532F8" w:rsidP="00E532F8">
      <w:pPr>
        <w:pStyle w:val="a3"/>
        <w:ind w:left="118" w:right="102" w:firstLine="566"/>
        <w:jc w:val="both"/>
      </w:pPr>
      <w:r>
        <w:rPr>
          <w:b/>
          <w:color w:val="2B2B2B"/>
        </w:rPr>
        <w:t>экспортер</w:t>
      </w:r>
      <w:r>
        <w:rPr>
          <w:b/>
          <w:color w:val="2B2B2B"/>
          <w:spacing w:val="1"/>
        </w:rPr>
        <w:t xml:space="preserve"> </w:t>
      </w:r>
      <w:r>
        <w:rPr>
          <w:b/>
          <w:color w:val="2B2B2B"/>
        </w:rPr>
        <w:t>-</w:t>
      </w:r>
      <w:r>
        <w:rPr>
          <w:b/>
          <w:color w:val="2B2B2B"/>
          <w:spacing w:val="1"/>
        </w:rPr>
        <w:t xml:space="preserve"> </w:t>
      </w:r>
      <w:r>
        <w:rPr>
          <w:color w:val="2B2B2B"/>
        </w:rPr>
        <w:t>юридическое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или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физическое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лицо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(фермеры),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зарегистрированное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в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качестве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индивидуального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предпринимателя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в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соответствии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с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законодательством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Кыргызской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Республики,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не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являющееся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историческим</w:t>
      </w:r>
      <w:r>
        <w:rPr>
          <w:color w:val="2B2B2B"/>
          <w:spacing w:val="-1"/>
        </w:rPr>
        <w:t xml:space="preserve"> </w:t>
      </w:r>
      <w:r>
        <w:rPr>
          <w:color w:val="2B2B2B"/>
        </w:rPr>
        <w:t>экспортером</w:t>
      </w:r>
      <w:r>
        <w:rPr>
          <w:color w:val="2B2B2B"/>
          <w:spacing w:val="-3"/>
        </w:rPr>
        <w:t xml:space="preserve"> </w:t>
      </w:r>
      <w:r>
        <w:rPr>
          <w:color w:val="2B2B2B"/>
        </w:rPr>
        <w:t>кукурузы;</w:t>
      </w:r>
    </w:p>
    <w:p w14:paraId="5DF410A5" w14:textId="77777777" w:rsidR="00E532F8" w:rsidRDefault="00E532F8" w:rsidP="00E532F8">
      <w:pPr>
        <w:pStyle w:val="a3"/>
        <w:spacing w:before="1"/>
        <w:ind w:left="118" w:right="106" w:firstLine="566"/>
        <w:jc w:val="both"/>
      </w:pPr>
      <w:r>
        <w:rPr>
          <w:b/>
          <w:color w:val="2B2B2B"/>
        </w:rPr>
        <w:t>исторический</w:t>
      </w:r>
      <w:r>
        <w:rPr>
          <w:b/>
          <w:color w:val="2B2B2B"/>
          <w:spacing w:val="1"/>
        </w:rPr>
        <w:t xml:space="preserve"> </w:t>
      </w:r>
      <w:r>
        <w:rPr>
          <w:b/>
          <w:color w:val="2B2B2B"/>
        </w:rPr>
        <w:t>экспортер</w:t>
      </w:r>
      <w:r>
        <w:rPr>
          <w:b/>
          <w:color w:val="2B2B2B"/>
          <w:spacing w:val="1"/>
        </w:rPr>
        <w:t xml:space="preserve"> </w:t>
      </w:r>
      <w:r>
        <w:rPr>
          <w:b/>
          <w:color w:val="2B2B2B"/>
        </w:rPr>
        <w:t>-</w:t>
      </w:r>
      <w:r>
        <w:rPr>
          <w:b/>
          <w:color w:val="2B2B2B"/>
          <w:spacing w:val="1"/>
        </w:rPr>
        <w:t xml:space="preserve"> </w:t>
      </w:r>
      <w:r>
        <w:rPr>
          <w:color w:val="2B2B2B"/>
        </w:rPr>
        <w:t>юридическое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или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физическое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лицо,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зарегистрированное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в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качестве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индивидуального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предпринимателя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в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соответствии с законодательством Кыргызской Республики и осуществлявший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экспорт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>кукурузы</w:t>
      </w:r>
      <w:r>
        <w:rPr>
          <w:color w:val="2B2B2B"/>
          <w:spacing w:val="-1"/>
        </w:rPr>
        <w:t xml:space="preserve"> </w:t>
      </w:r>
      <w:r>
        <w:rPr>
          <w:color w:val="2B2B2B"/>
        </w:rPr>
        <w:t>на</w:t>
      </w:r>
      <w:r>
        <w:rPr>
          <w:color w:val="2B2B2B"/>
          <w:spacing w:val="-1"/>
        </w:rPr>
        <w:t xml:space="preserve"> </w:t>
      </w:r>
      <w:r>
        <w:rPr>
          <w:color w:val="2B2B2B"/>
        </w:rPr>
        <w:t>основании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распределенной квоты на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первом</w:t>
      </w:r>
      <w:r>
        <w:rPr>
          <w:color w:val="2B2B2B"/>
          <w:spacing w:val="-1"/>
        </w:rPr>
        <w:t xml:space="preserve"> </w:t>
      </w:r>
      <w:r>
        <w:rPr>
          <w:color w:val="2B2B2B"/>
        </w:rPr>
        <w:t>этапе.</w:t>
      </w:r>
    </w:p>
    <w:p w14:paraId="772F765C" w14:textId="77777777" w:rsidR="00E532F8" w:rsidRDefault="00E532F8" w:rsidP="00E532F8">
      <w:pPr>
        <w:pStyle w:val="a3"/>
        <w:spacing w:before="10"/>
        <w:rPr>
          <w:sz w:val="27"/>
        </w:rPr>
      </w:pPr>
    </w:p>
    <w:p w14:paraId="72DCA141" w14:textId="77777777" w:rsidR="00E532F8" w:rsidRDefault="00E532F8" w:rsidP="00E532F8">
      <w:pPr>
        <w:pStyle w:val="1"/>
        <w:numPr>
          <w:ilvl w:val="0"/>
          <w:numId w:val="1"/>
        </w:numPr>
        <w:tabs>
          <w:tab w:val="left" w:pos="2801"/>
        </w:tabs>
        <w:spacing w:line="322" w:lineRule="exact"/>
        <w:ind w:left="2800" w:hanging="282"/>
        <w:jc w:val="both"/>
      </w:pPr>
      <w:r>
        <w:t>Общие</w:t>
      </w:r>
      <w:r>
        <w:rPr>
          <w:spacing w:val="-3"/>
        </w:rPr>
        <w:t xml:space="preserve"> </w:t>
      </w:r>
      <w:r>
        <w:t>принципы</w:t>
      </w:r>
      <w:r>
        <w:rPr>
          <w:spacing w:val="-4"/>
        </w:rPr>
        <w:t xml:space="preserve"> </w:t>
      </w:r>
      <w:r>
        <w:t>распределения</w:t>
      </w:r>
      <w:r>
        <w:rPr>
          <w:spacing w:val="-4"/>
        </w:rPr>
        <w:t xml:space="preserve"> </w:t>
      </w:r>
      <w:r>
        <w:t>квоты</w:t>
      </w:r>
    </w:p>
    <w:p w14:paraId="152321F1" w14:textId="77777777" w:rsidR="00E532F8" w:rsidRDefault="00E532F8" w:rsidP="00E532F8">
      <w:pPr>
        <w:pStyle w:val="a5"/>
        <w:numPr>
          <w:ilvl w:val="1"/>
          <w:numId w:val="3"/>
        </w:numPr>
        <w:tabs>
          <w:tab w:val="left" w:pos="1249"/>
        </w:tabs>
        <w:ind w:right="106" w:firstLine="566"/>
        <w:rPr>
          <w:sz w:val="28"/>
        </w:rPr>
      </w:pPr>
      <w:r>
        <w:rPr>
          <w:sz w:val="28"/>
        </w:rPr>
        <w:t>Квота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экспорта</w:t>
      </w:r>
      <w:r>
        <w:rPr>
          <w:spacing w:val="1"/>
          <w:sz w:val="28"/>
        </w:rPr>
        <w:t xml:space="preserve"> </w:t>
      </w:r>
      <w:r>
        <w:rPr>
          <w:sz w:val="28"/>
        </w:rPr>
        <w:t>кукурузы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третьи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экспортерам</w:t>
      </w:r>
      <w:r>
        <w:rPr>
          <w:spacing w:val="1"/>
          <w:sz w:val="28"/>
        </w:rPr>
        <w:t xml:space="preserve"> </w:t>
      </w:r>
      <w:r>
        <w:rPr>
          <w:sz w:val="28"/>
        </w:rPr>
        <w:t>кукурузы.</w:t>
      </w:r>
    </w:p>
    <w:p w14:paraId="7FD9E09B" w14:textId="77777777" w:rsidR="00E532F8" w:rsidRDefault="00E532F8" w:rsidP="00E532F8">
      <w:pPr>
        <w:pStyle w:val="a5"/>
        <w:numPr>
          <w:ilvl w:val="1"/>
          <w:numId w:val="3"/>
        </w:numPr>
        <w:tabs>
          <w:tab w:val="left" w:pos="1235"/>
        </w:tabs>
        <w:spacing w:before="1"/>
        <w:ind w:right="102" w:firstLine="566"/>
        <w:rPr>
          <w:sz w:val="28"/>
        </w:rPr>
      </w:pPr>
      <w:r>
        <w:rPr>
          <w:sz w:val="28"/>
        </w:rPr>
        <w:t>Квота распределяется рабочей комиссией в составе из пяти членов,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сформированной Министерством сельского хозяйства Кыргызской 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участниками согласно поступивших заявок на получение квоты (далее –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комиссия).</w:t>
      </w:r>
    </w:p>
    <w:p w14:paraId="648A9424" w14:textId="77777777" w:rsidR="00E532F8" w:rsidRDefault="00E532F8" w:rsidP="00E532F8">
      <w:pPr>
        <w:pStyle w:val="a5"/>
        <w:numPr>
          <w:ilvl w:val="1"/>
          <w:numId w:val="3"/>
        </w:numPr>
        <w:tabs>
          <w:tab w:val="left" w:pos="1242"/>
        </w:tabs>
        <w:spacing w:before="1"/>
        <w:ind w:right="106" w:firstLine="566"/>
        <w:rPr>
          <w:sz w:val="28"/>
        </w:rPr>
      </w:pPr>
      <w:r>
        <w:rPr>
          <w:sz w:val="28"/>
        </w:rPr>
        <w:t>Решение комиссии о распределении квоты на экспорт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кукурузы из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 Республики в третьи страны оформляется в виде заключения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 быть указано в соответствующем протоколе. Протокол оформляется 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-1"/>
          <w:sz w:val="28"/>
        </w:rPr>
        <w:t xml:space="preserve"> </w:t>
      </w:r>
      <w:r>
        <w:rPr>
          <w:sz w:val="28"/>
        </w:rPr>
        <w:t>экземпляре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подписывается каждым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членом комиссии.</w:t>
      </w:r>
    </w:p>
    <w:p w14:paraId="33621068" w14:textId="77777777" w:rsidR="00E532F8" w:rsidRDefault="00E532F8" w:rsidP="00E532F8">
      <w:pPr>
        <w:pStyle w:val="a5"/>
        <w:numPr>
          <w:ilvl w:val="1"/>
          <w:numId w:val="3"/>
        </w:numPr>
        <w:tabs>
          <w:tab w:val="left" w:pos="1359"/>
        </w:tabs>
        <w:ind w:right="104" w:firstLine="566"/>
        <w:rPr>
          <w:sz w:val="28"/>
        </w:rPr>
      </w:pP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1"/>
          <w:sz w:val="28"/>
        </w:rPr>
        <w:t xml:space="preserve"> </w:t>
      </w:r>
      <w:r>
        <w:rPr>
          <w:sz w:val="28"/>
        </w:rPr>
        <w:t>квоты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Министерством сельского 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Республики.</w:t>
      </w:r>
    </w:p>
    <w:p w14:paraId="541C2BC3" w14:textId="77777777" w:rsidR="00E532F8" w:rsidRDefault="00E532F8" w:rsidP="00E532F8">
      <w:pPr>
        <w:pStyle w:val="a3"/>
      </w:pPr>
    </w:p>
    <w:p w14:paraId="57C7CAB4" w14:textId="77777777" w:rsidR="00E532F8" w:rsidRDefault="00E532F8" w:rsidP="00E532F8">
      <w:pPr>
        <w:pStyle w:val="1"/>
        <w:numPr>
          <w:ilvl w:val="0"/>
          <w:numId w:val="1"/>
        </w:numPr>
        <w:tabs>
          <w:tab w:val="left" w:pos="3850"/>
        </w:tabs>
        <w:spacing w:line="322" w:lineRule="exact"/>
        <w:ind w:left="3849" w:hanging="282"/>
        <w:jc w:val="both"/>
      </w:pPr>
      <w:r>
        <w:t>Порядок</w:t>
      </w:r>
      <w:r>
        <w:rPr>
          <w:spacing w:val="-2"/>
        </w:rPr>
        <w:t xml:space="preserve"> </w:t>
      </w:r>
      <w:r>
        <w:t>выдачи</w:t>
      </w:r>
      <w:r>
        <w:rPr>
          <w:spacing w:val="-4"/>
        </w:rPr>
        <w:t xml:space="preserve"> </w:t>
      </w:r>
      <w:r>
        <w:t>квоты</w:t>
      </w:r>
    </w:p>
    <w:p w14:paraId="26B846B1" w14:textId="77777777" w:rsidR="00E532F8" w:rsidRPr="000F02AF" w:rsidRDefault="00E532F8" w:rsidP="00E532F8">
      <w:pPr>
        <w:pStyle w:val="a5"/>
        <w:numPr>
          <w:ilvl w:val="1"/>
          <w:numId w:val="4"/>
        </w:numPr>
        <w:tabs>
          <w:tab w:val="left" w:pos="1178"/>
        </w:tabs>
        <w:ind w:right="104" w:firstLine="566"/>
        <w:rPr>
          <w:sz w:val="28"/>
        </w:rPr>
      </w:pPr>
      <w:r>
        <w:rPr>
          <w:sz w:val="28"/>
        </w:rPr>
        <w:t>Заявки на получение квоты принимаются в течении 10 рабочих дней со</w:t>
      </w:r>
      <w:r>
        <w:rPr>
          <w:spacing w:val="-67"/>
          <w:sz w:val="28"/>
        </w:rPr>
        <w:t xml:space="preserve"> </w:t>
      </w:r>
      <w:r>
        <w:rPr>
          <w:sz w:val="28"/>
        </w:rPr>
        <w:t>дня опубликования на сайте Министерства сельского хозяйства Кыргызской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 (www.agro.gov.kg)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-1"/>
          <w:sz w:val="28"/>
        </w:rPr>
        <w:t xml:space="preserve"> </w:t>
      </w:r>
      <w:r>
        <w:rPr>
          <w:sz w:val="28"/>
        </w:rPr>
        <w:t>«Объявления».</w:t>
      </w:r>
    </w:p>
    <w:p w14:paraId="067CABFA" w14:textId="77777777" w:rsidR="00E532F8" w:rsidRDefault="00E532F8" w:rsidP="00E532F8">
      <w:pPr>
        <w:pStyle w:val="a5"/>
        <w:numPr>
          <w:ilvl w:val="1"/>
          <w:numId w:val="4"/>
        </w:numPr>
        <w:tabs>
          <w:tab w:val="left" w:pos="1334"/>
        </w:tabs>
        <w:spacing w:before="75"/>
        <w:ind w:right="102" w:firstLine="566"/>
        <w:rPr>
          <w:sz w:val="28"/>
        </w:rPr>
      </w:pPr>
      <w:r>
        <w:rPr>
          <w:sz w:val="28"/>
        </w:rPr>
        <w:lastRenderedPageBreak/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экспорт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кукурузы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 и физические лица, должны представить в комиссию 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документы:</w:t>
      </w:r>
    </w:p>
    <w:p w14:paraId="77DE47B8" w14:textId="77777777" w:rsidR="00E532F8" w:rsidRDefault="00E532F8" w:rsidP="00E532F8">
      <w:pPr>
        <w:pStyle w:val="a5"/>
        <w:numPr>
          <w:ilvl w:val="0"/>
          <w:numId w:val="5"/>
        </w:numPr>
        <w:tabs>
          <w:tab w:val="left" w:pos="1024"/>
        </w:tabs>
        <w:ind w:right="106" w:firstLine="566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квоты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экспорт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квоты 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 заявления;</w:t>
      </w:r>
    </w:p>
    <w:p w14:paraId="25725D00" w14:textId="77777777" w:rsidR="00E532F8" w:rsidRDefault="00E532F8" w:rsidP="00E532F8">
      <w:pPr>
        <w:pStyle w:val="a5"/>
        <w:numPr>
          <w:ilvl w:val="0"/>
          <w:numId w:val="5"/>
        </w:numPr>
        <w:tabs>
          <w:tab w:val="left" w:pos="863"/>
        </w:tabs>
        <w:spacing w:before="1"/>
        <w:ind w:right="111" w:firstLine="566"/>
        <w:rPr>
          <w:sz w:val="28"/>
        </w:rPr>
      </w:pPr>
      <w:r>
        <w:rPr>
          <w:sz w:val="28"/>
        </w:rPr>
        <w:t>копия свидетельства о государственной регистрации юридического лица,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лица);</w:t>
      </w:r>
    </w:p>
    <w:p w14:paraId="2F6685EB" w14:textId="77777777" w:rsidR="00E532F8" w:rsidRDefault="00E532F8" w:rsidP="00E532F8">
      <w:pPr>
        <w:pStyle w:val="a5"/>
        <w:numPr>
          <w:ilvl w:val="0"/>
          <w:numId w:val="5"/>
        </w:numPr>
        <w:tabs>
          <w:tab w:val="left" w:pos="863"/>
        </w:tabs>
        <w:ind w:right="107" w:firstLine="566"/>
        <w:rPr>
          <w:sz w:val="28"/>
        </w:rPr>
      </w:pPr>
      <w:r>
        <w:rPr>
          <w:sz w:val="28"/>
        </w:rPr>
        <w:t>копия внешнеторгового договора (контракта), с обязательным переводом</w:t>
      </w:r>
      <w:r>
        <w:rPr>
          <w:spacing w:val="1"/>
          <w:sz w:val="28"/>
        </w:rPr>
        <w:t xml:space="preserve"> </w:t>
      </w:r>
      <w:r>
        <w:rPr>
          <w:sz w:val="28"/>
        </w:rPr>
        <w:t>на государственном и/или официальном языках и наличием реквизитов (номер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дата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контракта),</w:t>
      </w:r>
      <w:r>
        <w:rPr>
          <w:spacing w:val="-14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(или)</w:t>
      </w:r>
      <w:r>
        <w:rPr>
          <w:spacing w:val="-15"/>
          <w:sz w:val="28"/>
        </w:rPr>
        <w:t xml:space="preserve"> </w:t>
      </w:r>
      <w:r>
        <w:rPr>
          <w:sz w:val="28"/>
        </w:rPr>
        <w:t>дополнения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нему</w:t>
      </w:r>
      <w:r>
        <w:rPr>
          <w:spacing w:val="-67"/>
          <w:sz w:val="28"/>
        </w:rPr>
        <w:t xml:space="preserve"> </w:t>
      </w:r>
      <w:r>
        <w:rPr>
          <w:sz w:val="28"/>
        </w:rPr>
        <w:t>(при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наличии);</w:t>
      </w:r>
    </w:p>
    <w:p w14:paraId="0B2C55B3" w14:textId="77777777" w:rsidR="00E532F8" w:rsidRDefault="00E532F8" w:rsidP="00E532F8">
      <w:pPr>
        <w:pStyle w:val="a5"/>
        <w:numPr>
          <w:ilvl w:val="0"/>
          <w:numId w:val="5"/>
        </w:numPr>
        <w:tabs>
          <w:tab w:val="left" w:pos="885"/>
        </w:tabs>
        <w:ind w:right="105" w:firstLine="566"/>
        <w:rPr>
          <w:sz w:val="28"/>
        </w:rPr>
      </w:pPr>
      <w:r>
        <w:rPr>
          <w:sz w:val="28"/>
        </w:rPr>
        <w:t>в случае подачи документов через представителя - доверенность, 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-4"/>
          <w:sz w:val="28"/>
        </w:rPr>
        <w:t xml:space="preserve"> </w:t>
      </w:r>
      <w:r>
        <w:rPr>
          <w:sz w:val="28"/>
        </w:rPr>
        <w:t>доверенного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лица.</w:t>
      </w:r>
    </w:p>
    <w:p w14:paraId="3EE078E3" w14:textId="77777777" w:rsidR="00E532F8" w:rsidRDefault="00E532F8" w:rsidP="00E532F8">
      <w:pPr>
        <w:pStyle w:val="a5"/>
        <w:numPr>
          <w:ilvl w:val="1"/>
          <w:numId w:val="4"/>
        </w:numPr>
        <w:tabs>
          <w:tab w:val="left" w:pos="1190"/>
        </w:tabs>
        <w:ind w:right="102" w:firstLine="566"/>
        <w:rPr>
          <w:sz w:val="28"/>
        </w:rPr>
      </w:pPr>
      <w:r>
        <w:rPr>
          <w:sz w:val="28"/>
        </w:rPr>
        <w:t>В случае выявления недостоверных документов при подаче 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-1"/>
          <w:sz w:val="28"/>
        </w:rPr>
        <w:t xml:space="preserve"> </w:t>
      </w:r>
      <w:r>
        <w:rPr>
          <w:sz w:val="28"/>
        </w:rPr>
        <w:t>будет исключен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из 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конкурсе.</w:t>
      </w:r>
    </w:p>
    <w:p w14:paraId="448A7388" w14:textId="77777777" w:rsidR="00E532F8" w:rsidRDefault="00E532F8" w:rsidP="00E532F8">
      <w:pPr>
        <w:pStyle w:val="a5"/>
        <w:numPr>
          <w:ilvl w:val="1"/>
          <w:numId w:val="4"/>
        </w:numPr>
        <w:tabs>
          <w:tab w:val="left" w:pos="1216"/>
        </w:tabs>
        <w:ind w:right="106" w:firstLine="566"/>
        <w:rPr>
          <w:sz w:val="28"/>
        </w:rPr>
      </w:pPr>
      <w:r>
        <w:rPr>
          <w:sz w:val="28"/>
        </w:rPr>
        <w:t>Квота, выделенная одному юридическому или физическому лицу,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передана другому</w:t>
      </w:r>
      <w:r>
        <w:rPr>
          <w:spacing w:val="-4"/>
          <w:sz w:val="28"/>
        </w:rPr>
        <w:t xml:space="preserve"> </w:t>
      </w:r>
      <w:r>
        <w:rPr>
          <w:sz w:val="28"/>
        </w:rPr>
        <w:t>юридическому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или физическому</w:t>
      </w:r>
      <w:r>
        <w:rPr>
          <w:spacing w:val="-2"/>
          <w:sz w:val="28"/>
        </w:rPr>
        <w:t xml:space="preserve"> </w:t>
      </w:r>
      <w:r>
        <w:rPr>
          <w:sz w:val="28"/>
        </w:rPr>
        <w:t>лицу.</w:t>
      </w:r>
    </w:p>
    <w:p w14:paraId="0E7F04CC" w14:textId="77777777" w:rsidR="00E532F8" w:rsidRDefault="00E532F8" w:rsidP="00E532F8">
      <w:pPr>
        <w:pStyle w:val="a3"/>
        <w:spacing w:before="1"/>
        <w:ind w:left="118" w:right="105" w:firstLine="566"/>
        <w:jc w:val="both"/>
      </w:pPr>
      <w:r>
        <w:t>Результаты распределения объемов тарифных квот являются основанием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экспертного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агропромышленного комплекса и получения фитосанитарного сертификата на</w:t>
      </w:r>
      <w:r>
        <w:rPr>
          <w:spacing w:val="1"/>
        </w:rPr>
        <w:t xml:space="preserve"> </w:t>
      </w:r>
      <w:r>
        <w:t>экспорт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третьи страны.</w:t>
      </w:r>
    </w:p>
    <w:p w14:paraId="39E7B82A" w14:textId="77777777" w:rsidR="00E532F8" w:rsidRDefault="00E532F8" w:rsidP="00E532F8">
      <w:pPr>
        <w:pStyle w:val="a3"/>
        <w:spacing w:before="9"/>
        <w:rPr>
          <w:sz w:val="27"/>
        </w:rPr>
      </w:pPr>
    </w:p>
    <w:p w14:paraId="0990E3A0" w14:textId="77777777" w:rsidR="00E532F8" w:rsidRDefault="00E532F8" w:rsidP="00E532F8">
      <w:pPr>
        <w:pStyle w:val="1"/>
        <w:numPr>
          <w:ilvl w:val="0"/>
          <w:numId w:val="1"/>
        </w:numPr>
        <w:tabs>
          <w:tab w:val="left" w:pos="2962"/>
        </w:tabs>
        <w:spacing w:before="1" w:line="322" w:lineRule="exact"/>
        <w:ind w:left="2961" w:hanging="282"/>
        <w:jc w:val="both"/>
        <w:rPr>
          <w:color w:val="2B2B2B"/>
        </w:rPr>
      </w:pPr>
      <w:r>
        <w:rPr>
          <w:color w:val="2B2B2B"/>
        </w:rPr>
        <w:t>Метод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распределения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тарифных</w:t>
      </w:r>
      <w:r>
        <w:rPr>
          <w:color w:val="2B2B2B"/>
          <w:spacing w:val="-1"/>
        </w:rPr>
        <w:t xml:space="preserve"> </w:t>
      </w:r>
      <w:r>
        <w:rPr>
          <w:color w:val="2B2B2B"/>
        </w:rPr>
        <w:t>квот</w:t>
      </w:r>
    </w:p>
    <w:p w14:paraId="167925BA" w14:textId="77777777" w:rsidR="00E532F8" w:rsidRPr="00A359E3" w:rsidRDefault="00E532F8" w:rsidP="00E532F8">
      <w:pPr>
        <w:pStyle w:val="a5"/>
        <w:numPr>
          <w:ilvl w:val="1"/>
          <w:numId w:val="6"/>
        </w:numPr>
        <w:ind w:left="142" w:firstLine="566"/>
        <w:rPr>
          <w:sz w:val="28"/>
        </w:rPr>
      </w:pPr>
      <w:r>
        <w:rPr>
          <w:color w:val="2B2B2B"/>
          <w:sz w:val="28"/>
        </w:rPr>
        <w:t xml:space="preserve">Распределение объемов тарифных квот между экспортерами </w:t>
      </w:r>
      <w:r>
        <w:rPr>
          <w:sz w:val="28"/>
        </w:rPr>
        <w:t>кукурузы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color w:val="2B2B2B"/>
          <w:sz w:val="28"/>
        </w:rPr>
        <w:t>(код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ТН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ВЭД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ЕАЭС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1005)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осуществляется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в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два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этапа</w:t>
      </w:r>
      <w:r>
        <w:rPr>
          <w:color w:val="2B2B2B"/>
          <w:spacing w:val="1"/>
          <w:sz w:val="28"/>
        </w:rPr>
        <w:t xml:space="preserve"> </w:t>
      </w:r>
      <w:r>
        <w:rPr>
          <w:color w:val="2B2B2B"/>
          <w:sz w:val="28"/>
        </w:rPr>
        <w:t>уполномоченным</w:t>
      </w:r>
      <w:r>
        <w:rPr>
          <w:color w:val="2B2B2B"/>
          <w:spacing w:val="-5"/>
          <w:sz w:val="28"/>
        </w:rPr>
        <w:t xml:space="preserve"> </w:t>
      </w:r>
      <w:r>
        <w:rPr>
          <w:color w:val="2B2B2B"/>
          <w:sz w:val="28"/>
        </w:rPr>
        <w:t>органом</w:t>
      </w:r>
      <w:r>
        <w:rPr>
          <w:color w:val="2B2B2B"/>
          <w:spacing w:val="-2"/>
          <w:sz w:val="28"/>
        </w:rPr>
        <w:t xml:space="preserve"> </w:t>
      </w:r>
      <w:r>
        <w:rPr>
          <w:color w:val="2B2B2B"/>
          <w:sz w:val="28"/>
        </w:rPr>
        <w:t>в</w:t>
      </w:r>
      <w:r>
        <w:rPr>
          <w:color w:val="2B2B2B"/>
          <w:spacing w:val="-7"/>
          <w:sz w:val="28"/>
        </w:rPr>
        <w:t xml:space="preserve"> </w:t>
      </w:r>
      <w:r>
        <w:rPr>
          <w:color w:val="2B2B2B"/>
          <w:sz w:val="28"/>
        </w:rPr>
        <w:t>области</w:t>
      </w:r>
      <w:r>
        <w:rPr>
          <w:color w:val="2B2B2B"/>
          <w:spacing w:val="-5"/>
          <w:sz w:val="28"/>
        </w:rPr>
        <w:t xml:space="preserve"> </w:t>
      </w:r>
      <w:r>
        <w:rPr>
          <w:color w:val="2B2B2B"/>
          <w:sz w:val="28"/>
        </w:rPr>
        <w:t>развития</w:t>
      </w:r>
      <w:r>
        <w:rPr>
          <w:color w:val="2B2B2B"/>
          <w:spacing w:val="-1"/>
          <w:sz w:val="28"/>
        </w:rPr>
        <w:t xml:space="preserve"> </w:t>
      </w:r>
      <w:r>
        <w:rPr>
          <w:color w:val="2B2B2B"/>
          <w:sz w:val="28"/>
        </w:rPr>
        <w:t>агропромышленного</w:t>
      </w:r>
      <w:r>
        <w:rPr>
          <w:color w:val="2B2B2B"/>
          <w:spacing w:val="-1"/>
          <w:sz w:val="28"/>
        </w:rPr>
        <w:t xml:space="preserve"> </w:t>
      </w:r>
      <w:r>
        <w:rPr>
          <w:color w:val="2B2B2B"/>
          <w:sz w:val="28"/>
        </w:rPr>
        <w:t>комплекса.</w:t>
      </w:r>
    </w:p>
    <w:p w14:paraId="40A917AD" w14:textId="77777777" w:rsidR="00E532F8" w:rsidRPr="00A359E3" w:rsidRDefault="00E532F8" w:rsidP="00E532F8">
      <w:pPr>
        <w:pStyle w:val="a5"/>
        <w:numPr>
          <w:ilvl w:val="1"/>
          <w:numId w:val="6"/>
        </w:numPr>
        <w:ind w:firstLine="449"/>
        <w:rPr>
          <w:color w:val="2B2B2B"/>
          <w:sz w:val="28"/>
          <w:szCs w:val="28"/>
          <w:shd w:val="clear" w:color="auto" w:fill="FFFFFF"/>
        </w:rPr>
      </w:pPr>
      <w:r w:rsidRPr="00A359E3">
        <w:rPr>
          <w:color w:val="2B2B2B"/>
          <w:sz w:val="28"/>
          <w:szCs w:val="28"/>
          <w:shd w:val="clear" w:color="auto" w:fill="FFFFFF"/>
        </w:rPr>
        <w:t>Первый этап квоты распределяется между всеми</w:t>
      </w:r>
      <w:r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экспортерами</w:t>
      </w:r>
      <w:r w:rsidRPr="00A359E3">
        <w:rPr>
          <w:color w:val="2B2B2B"/>
          <w:sz w:val="28"/>
          <w:szCs w:val="28"/>
          <w:shd w:val="clear" w:color="auto" w:fill="FFFFFF"/>
        </w:rPr>
        <w:t xml:space="preserve"> 75 тыс. тонн кукурузы в равных долях согласно (формуле-1):</w:t>
      </w:r>
    </w:p>
    <w:p w14:paraId="31FE3026" w14:textId="77777777" w:rsidR="00E532F8" w:rsidRPr="00A359E3" w:rsidRDefault="00E532F8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</w:p>
    <w:p w14:paraId="7F89F5A5" w14:textId="77777777" w:rsidR="00E532F8" w:rsidRPr="006F379A" w:rsidRDefault="00620FED" w:rsidP="00E532F8">
      <w:pPr>
        <w:ind w:left="142"/>
        <w:rPr>
          <w:rFonts w:ascii="Times New Roman" w:hAnsi="Times New Roman"/>
          <w:iCs/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color w:val="2B2B2B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75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000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000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кг.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2B2B2B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2B2B2B"/>
                    <w:sz w:val="28"/>
                    <w:szCs w:val="28"/>
                    <w:shd w:val="clear" w:color="auto" w:fill="FFFFFF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2B2B2B"/>
                    <w:sz w:val="28"/>
                    <w:szCs w:val="28"/>
                    <w:shd w:val="clear" w:color="auto" w:fill="FFFFFF"/>
                  </w:rPr>
                  <m:t>1</m:t>
                </m:r>
              </m:sub>
            </m:sSub>
          </m:den>
        </m:f>
      </m:oMath>
      <w:r w:rsidR="00E532F8" w:rsidRPr="006F379A">
        <w:rPr>
          <w:rFonts w:ascii="Times New Roman" w:hAnsi="Times New Roman"/>
          <w:b/>
          <w:bCs/>
          <w:i/>
          <w:color w:val="2B2B2B"/>
          <w:sz w:val="28"/>
          <w:szCs w:val="28"/>
          <w:shd w:val="clear" w:color="auto" w:fill="FFFFFF"/>
        </w:rPr>
        <w:t xml:space="preserve">     </w:t>
      </w:r>
      <w:r w:rsidR="00E532F8" w:rsidRPr="006F379A">
        <w:rPr>
          <w:rFonts w:ascii="Times New Roman" w:hAnsi="Times New Roman"/>
          <w:i/>
          <w:color w:val="2B2B2B"/>
          <w:sz w:val="28"/>
          <w:szCs w:val="28"/>
          <w:shd w:val="clear" w:color="auto" w:fill="FFFFFF"/>
        </w:rPr>
        <w:t>(формула-1)</w:t>
      </w:r>
      <w:r w:rsidR="00E532F8" w:rsidRPr="006F379A">
        <w:rPr>
          <w:rFonts w:ascii="Times New Roman" w:hAnsi="Times New Roman"/>
          <w:iCs/>
          <w:color w:val="2B2B2B"/>
          <w:sz w:val="28"/>
          <w:szCs w:val="28"/>
          <w:shd w:val="clear" w:color="auto" w:fill="FFFFFF"/>
        </w:rPr>
        <w:t xml:space="preserve"> </w:t>
      </w:r>
    </w:p>
    <w:p w14:paraId="6AA1C4F5" w14:textId="77777777" w:rsidR="00E532F8" w:rsidRPr="00A359E3" w:rsidRDefault="00E532F8" w:rsidP="00E532F8">
      <w:pPr>
        <w:pStyle w:val="a5"/>
        <w:ind w:firstLine="0"/>
        <w:rPr>
          <w:sz w:val="28"/>
          <w:szCs w:val="28"/>
        </w:rPr>
      </w:pPr>
      <w:r w:rsidRPr="00A359E3">
        <w:rPr>
          <w:sz w:val="28"/>
          <w:szCs w:val="28"/>
        </w:rPr>
        <w:t>где:</w:t>
      </w:r>
    </w:p>
    <w:p w14:paraId="5B0DDB52" w14:textId="77777777" w:rsidR="00E532F8" w:rsidRPr="00A359E3" w:rsidRDefault="00620FED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1</m:t>
            </m:r>
          </m:sub>
        </m:sSub>
      </m:oMath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- </w:t>
      </w:r>
      <w:r w:rsidR="00E532F8" w:rsidRPr="00A359E3">
        <w:rPr>
          <w:color w:val="2B2B2B"/>
          <w:sz w:val="28"/>
          <w:szCs w:val="28"/>
          <w:shd w:val="clear" w:color="auto" w:fill="FFFFFF"/>
        </w:rPr>
        <w:t>объем квоты, распределенной экспортерам в рамках первого этапа, в килограммах;</w:t>
      </w:r>
    </w:p>
    <w:p w14:paraId="3DA3BD58" w14:textId="77777777" w:rsidR="00E532F8" w:rsidRPr="00A359E3" w:rsidRDefault="00620FED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1</m:t>
            </m:r>
          </m:sub>
        </m:sSub>
      </m:oMath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- </w:t>
      </w:r>
      <w:r w:rsidR="00E532F8" w:rsidRPr="00A359E3">
        <w:rPr>
          <w:color w:val="2B2B2B"/>
          <w:sz w:val="28"/>
          <w:szCs w:val="28"/>
          <w:shd w:val="clear" w:color="auto" w:fill="FFFFFF"/>
        </w:rPr>
        <w:t>количество экспортеров распределения квоты.</w:t>
      </w:r>
    </w:p>
    <w:p w14:paraId="4DA3A9AA" w14:textId="77777777" w:rsidR="00E532F8" w:rsidRPr="00A359E3" w:rsidRDefault="00E532F8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w:r w:rsidRPr="00A359E3">
        <w:rPr>
          <w:color w:val="2B2B2B"/>
          <w:sz w:val="28"/>
          <w:szCs w:val="28"/>
          <w:shd w:val="clear" w:color="auto" w:fill="FFFFFF"/>
        </w:rPr>
        <w:t xml:space="preserve">4.3. Второй этап квоты распределяется между </w:t>
      </w:r>
      <w:r w:rsidRPr="00A359E3">
        <w:rPr>
          <w:b/>
          <w:bCs/>
          <w:color w:val="2B2B2B"/>
          <w:sz w:val="28"/>
          <w:szCs w:val="28"/>
          <w:shd w:val="clear" w:color="auto" w:fill="FFFFFF"/>
        </w:rPr>
        <w:t>историческими экспортерами</w:t>
      </w:r>
      <w:r w:rsidRPr="00A359E3">
        <w:rPr>
          <w:color w:val="2B2B2B"/>
          <w:sz w:val="28"/>
          <w:szCs w:val="28"/>
          <w:shd w:val="clear" w:color="auto" w:fill="FFFFFF"/>
        </w:rPr>
        <w:t xml:space="preserve"> 100 тыс. тонн согласно (формуле-2) индивидуально, а также новыми </w:t>
      </w:r>
      <w:r w:rsidRPr="00A359E3">
        <w:rPr>
          <w:b/>
          <w:bCs/>
          <w:color w:val="2B2B2B"/>
          <w:sz w:val="28"/>
          <w:szCs w:val="28"/>
          <w:shd w:val="clear" w:color="auto" w:fill="FFFFFF"/>
        </w:rPr>
        <w:t>экспортерами</w:t>
      </w:r>
      <w:r w:rsidRPr="00A359E3">
        <w:rPr>
          <w:color w:val="2B2B2B"/>
          <w:sz w:val="28"/>
          <w:szCs w:val="28"/>
          <w:shd w:val="clear" w:color="auto" w:fill="FFFFFF"/>
        </w:rPr>
        <w:t xml:space="preserve"> 25 тыс. тонн кукурузы в равных долях согласно (формуле-3). </w:t>
      </w:r>
    </w:p>
    <w:p w14:paraId="1AB0D0A7" w14:textId="77777777" w:rsidR="00E532F8" w:rsidRPr="00A359E3" w:rsidRDefault="00E532F8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</w:p>
    <w:p w14:paraId="0C414DBE" w14:textId="77777777" w:rsidR="00E532F8" w:rsidRPr="00A359E3" w:rsidRDefault="00620FED" w:rsidP="00E532F8">
      <w:pPr>
        <w:pStyle w:val="a5"/>
        <w:ind w:firstLine="0"/>
        <w:rPr>
          <w:i/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color w:val="2B2B2B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100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000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000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кг.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2B2B2B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2B2B2B"/>
                    <w:sz w:val="28"/>
                    <w:szCs w:val="28"/>
                    <w:shd w:val="clear" w:color="auto" w:fill="FFFFFF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2B2B2B"/>
                    <w:sz w:val="28"/>
                    <w:szCs w:val="28"/>
                    <w:shd w:val="clear" w:color="auto" w:fill="FFFFFF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color w:val="2B2B2B"/>
            <w:sz w:val="28"/>
            <w:szCs w:val="28"/>
            <w:shd w:val="clear" w:color="auto" w:fill="FFFFFF"/>
          </w:rPr>
          <m:t>*</m:t>
        </m:r>
        <m:r>
          <m:rPr>
            <m:sty m:val="bi"/>
          </m:rPr>
          <w:rPr>
            <w:rFonts w:ascii="Cambria Math" w:hAnsi="Cambria Math"/>
            <w:color w:val="2B2B2B"/>
            <w:sz w:val="28"/>
            <w:szCs w:val="28"/>
            <w:shd w:val="clear" w:color="auto" w:fill="FFFFFF"/>
          </w:rPr>
          <m:t>C</m:t>
        </m:r>
        <m:r>
          <m:rPr>
            <m:sty m:val="bi"/>
          </m:rPr>
          <w:rPr>
            <w:rFonts w:ascii="Cambria Math" w:hAnsi="Cambria Math"/>
            <w:color w:val="2B2B2B"/>
            <w:sz w:val="28"/>
            <w:szCs w:val="28"/>
            <w:shd w:val="clear" w:color="auto" w:fill="FFFFFF"/>
          </w:rPr>
          <m:t xml:space="preserve"> </m:t>
        </m:r>
      </m:oMath>
      <w:r w:rsidR="00E532F8" w:rsidRPr="00A359E3">
        <w:rPr>
          <w:rFonts w:eastAsiaTheme="minorEastAsia"/>
          <w:b/>
          <w:bCs/>
          <w:color w:val="2B2B2B"/>
          <w:sz w:val="28"/>
          <w:szCs w:val="28"/>
          <w:shd w:val="clear" w:color="auto" w:fill="FFFFFF"/>
        </w:rPr>
        <w:t xml:space="preserve">  </w:t>
      </w:r>
      <w:r w:rsidR="00E532F8" w:rsidRPr="00A359E3">
        <w:rPr>
          <w:i/>
          <w:color w:val="2B2B2B"/>
          <w:sz w:val="28"/>
          <w:szCs w:val="28"/>
          <w:shd w:val="clear" w:color="auto" w:fill="FFFFFF"/>
        </w:rPr>
        <w:t>(формула-2)</w:t>
      </w:r>
    </w:p>
    <w:p w14:paraId="405038E8" w14:textId="77777777" w:rsidR="00E532F8" w:rsidRPr="00A359E3" w:rsidRDefault="00E532F8" w:rsidP="00E532F8">
      <w:pPr>
        <w:pStyle w:val="a5"/>
        <w:ind w:firstLine="0"/>
        <w:rPr>
          <w:b/>
          <w:bCs/>
          <w:color w:val="2B2B2B"/>
          <w:sz w:val="28"/>
          <w:szCs w:val="28"/>
          <w:shd w:val="clear" w:color="auto" w:fill="FFFFFF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color w:val="2B2B2B"/>
              <w:sz w:val="28"/>
              <w:szCs w:val="28"/>
              <w:shd w:val="clear" w:color="auto" w:fill="FFFFFF"/>
            </w:rPr>
            <w:lastRenderedPageBreak/>
            <m:t>C=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color w:val="2B2B2B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color w:val="2B2B2B"/>
                  <w:sz w:val="28"/>
                  <w:szCs w:val="28"/>
                  <w:shd w:val="clear" w:color="auto" w:fill="FFFFFF"/>
                </w:rPr>
                <m:t>E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color w:val="2B2B2B"/>
                  <w:sz w:val="28"/>
                  <w:szCs w:val="28"/>
                  <w:shd w:val="clear" w:color="auto" w:fill="FFFFFF"/>
                </w:rPr>
                <m:t>(W+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2B2B2B"/>
                      <w:sz w:val="28"/>
                      <w:szCs w:val="28"/>
                      <w:shd w:val="clear" w:color="auto" w:fill="FFFFFF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2B2B2B"/>
                      <w:sz w:val="28"/>
                      <w:szCs w:val="28"/>
                      <w:shd w:val="clear" w:color="auto" w:fill="FFFFFF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2B2B2B"/>
                      <w:sz w:val="28"/>
                      <w:szCs w:val="28"/>
                      <w:shd w:val="clear" w:color="auto" w:fill="FFFFFF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2B2B2B"/>
                  <w:sz w:val="28"/>
                  <w:szCs w:val="28"/>
                  <w:shd w:val="clear" w:color="auto" w:fill="FFFFFF"/>
                </w:rPr>
                <m:t>)/2</m:t>
              </m:r>
            </m:den>
          </m:f>
        </m:oMath>
      </m:oMathPara>
    </w:p>
    <w:p w14:paraId="60A3EFAD" w14:textId="77777777" w:rsidR="00E532F8" w:rsidRPr="00A359E3" w:rsidRDefault="00E532F8" w:rsidP="00E532F8">
      <w:pPr>
        <w:pStyle w:val="a5"/>
        <w:ind w:firstLine="0"/>
        <w:rPr>
          <w:iCs/>
          <w:color w:val="2B2B2B"/>
          <w:sz w:val="28"/>
          <w:szCs w:val="28"/>
          <w:shd w:val="clear" w:color="auto" w:fill="FFFFFF"/>
        </w:rPr>
      </w:pPr>
      <w:r w:rsidRPr="00A359E3">
        <w:rPr>
          <w:iCs/>
          <w:color w:val="2B2B2B"/>
          <w:sz w:val="28"/>
          <w:szCs w:val="28"/>
          <w:shd w:val="clear" w:color="auto" w:fill="FFFFFF"/>
        </w:rPr>
        <w:t>где:</w:t>
      </w:r>
    </w:p>
    <w:p w14:paraId="0C2EA00F" w14:textId="77777777" w:rsidR="00E532F8" w:rsidRPr="00A359E3" w:rsidRDefault="00620FED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2</m:t>
            </m:r>
          </m:sub>
        </m:sSub>
      </m:oMath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- </w:t>
      </w:r>
      <w:r w:rsidR="00E532F8" w:rsidRPr="00A359E3">
        <w:rPr>
          <w:color w:val="2B2B2B"/>
          <w:sz w:val="28"/>
          <w:szCs w:val="28"/>
          <w:shd w:val="clear" w:color="auto" w:fill="FFFFFF"/>
        </w:rPr>
        <w:t xml:space="preserve">объем квоты, распределенной </w:t>
      </w:r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>историческому экспортеру</w:t>
      </w:r>
      <w:r w:rsidR="00E532F8" w:rsidRPr="00A359E3">
        <w:rPr>
          <w:color w:val="2B2B2B"/>
          <w:sz w:val="28"/>
          <w:szCs w:val="28"/>
          <w:shd w:val="clear" w:color="auto" w:fill="FFFFFF"/>
        </w:rPr>
        <w:t xml:space="preserve"> в рамках второго этапа, в килограммах;</w:t>
      </w:r>
    </w:p>
    <w:p w14:paraId="73BF1B9D" w14:textId="77777777" w:rsidR="00E532F8" w:rsidRPr="00A359E3" w:rsidRDefault="00620FED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2</m:t>
            </m:r>
          </m:sub>
        </m:sSub>
      </m:oMath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- </w:t>
      </w:r>
      <w:r w:rsidR="00E532F8" w:rsidRPr="00A359E3">
        <w:rPr>
          <w:color w:val="2B2B2B"/>
          <w:sz w:val="28"/>
          <w:szCs w:val="28"/>
          <w:shd w:val="clear" w:color="auto" w:fill="FFFFFF"/>
        </w:rPr>
        <w:t>количество исторических экспортеров распределения квоты;</w:t>
      </w:r>
    </w:p>
    <w:p w14:paraId="059350C6" w14:textId="77777777" w:rsidR="00E532F8" w:rsidRPr="00A359E3" w:rsidRDefault="00E532F8" w:rsidP="00E532F8">
      <w:pPr>
        <w:pStyle w:val="a5"/>
        <w:ind w:firstLine="0"/>
        <w:rPr>
          <w:sz w:val="28"/>
          <w:szCs w:val="28"/>
        </w:rPr>
      </w:pPr>
      <w:r w:rsidRPr="00A359E3">
        <w:rPr>
          <w:b/>
          <w:bCs/>
          <w:i/>
          <w:iCs/>
          <w:sz w:val="28"/>
          <w:szCs w:val="28"/>
        </w:rPr>
        <w:t>С</w:t>
      </w:r>
      <w:r w:rsidRPr="00A359E3">
        <w:rPr>
          <w:sz w:val="28"/>
          <w:szCs w:val="28"/>
        </w:rPr>
        <w:t xml:space="preserve"> - коэффициент эффективности исполнения обязательств. </w:t>
      </w:r>
      <w:r w:rsidRPr="00A359E3">
        <w:rPr>
          <w:i/>
          <w:iCs/>
          <w:sz w:val="28"/>
          <w:szCs w:val="28"/>
        </w:rPr>
        <w:t>Примечание -</w:t>
      </w:r>
      <w:r w:rsidRPr="00A359E3">
        <w:rPr>
          <w:sz w:val="28"/>
          <w:szCs w:val="28"/>
        </w:rPr>
        <w:t xml:space="preserve"> (</w:t>
      </w:r>
      <w:r w:rsidRPr="00A359E3">
        <w:rPr>
          <w:i/>
          <w:iCs/>
          <w:sz w:val="28"/>
          <w:szCs w:val="28"/>
        </w:rPr>
        <w:t>коэффициент эффективности не превышает значения</w:t>
      </w:r>
      <w:r w:rsidRPr="00A359E3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</w:rPr>
          <m:t>≤1.3</m:t>
        </m:r>
      </m:oMath>
      <w:r w:rsidRPr="00A359E3">
        <w:rPr>
          <w:sz w:val="28"/>
          <w:szCs w:val="28"/>
        </w:rPr>
        <w:t>);</w:t>
      </w:r>
    </w:p>
    <w:p w14:paraId="7F8E5D6B" w14:textId="77777777" w:rsidR="00E532F8" w:rsidRPr="00A359E3" w:rsidRDefault="00E532F8" w:rsidP="00E532F8">
      <w:pPr>
        <w:pStyle w:val="a5"/>
        <w:ind w:firstLine="0"/>
        <w:rPr>
          <w:sz w:val="28"/>
          <w:szCs w:val="28"/>
        </w:rPr>
      </w:pPr>
      <w:r w:rsidRPr="00A359E3">
        <w:rPr>
          <w:b/>
          <w:bCs/>
          <w:i/>
          <w:iCs/>
          <w:sz w:val="28"/>
          <w:szCs w:val="28"/>
        </w:rPr>
        <w:t xml:space="preserve">Е </w:t>
      </w:r>
      <w:r w:rsidRPr="00A359E3">
        <w:rPr>
          <w:sz w:val="28"/>
          <w:szCs w:val="28"/>
        </w:rPr>
        <w:t xml:space="preserve">– фактическое количество экспорта экспортера в период с 1 декабрь 2021 года по 28 февраль 2022 год; </w:t>
      </w:r>
    </w:p>
    <w:p w14:paraId="13A2D97F" w14:textId="77777777" w:rsidR="00E532F8" w:rsidRPr="00A359E3" w:rsidRDefault="00E532F8" w:rsidP="00E532F8">
      <w:pPr>
        <w:pStyle w:val="a5"/>
        <w:ind w:firstLine="0"/>
        <w:rPr>
          <w:sz w:val="28"/>
          <w:szCs w:val="28"/>
        </w:rPr>
      </w:pPr>
      <w:r w:rsidRPr="00A359E3">
        <w:rPr>
          <w:b/>
          <w:bCs/>
          <w:i/>
          <w:iCs/>
          <w:sz w:val="28"/>
          <w:szCs w:val="28"/>
        </w:rPr>
        <w:t xml:space="preserve">W </w:t>
      </w:r>
      <w:r w:rsidRPr="00A359E3">
        <w:rPr>
          <w:sz w:val="28"/>
          <w:szCs w:val="28"/>
        </w:rPr>
        <w:t>- объем запрашиваемого квоты на экспорт согласно заявлении на первом этапе.</w:t>
      </w:r>
    </w:p>
    <w:p w14:paraId="697E87EB" w14:textId="77777777" w:rsidR="00E532F8" w:rsidRPr="00A359E3" w:rsidRDefault="00620FED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2</m:t>
            </m:r>
          </m:sub>
        </m:sSub>
      </m:oMath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- </w:t>
      </w:r>
      <w:r w:rsidR="00E532F8" w:rsidRPr="00A359E3">
        <w:rPr>
          <w:color w:val="2B2B2B"/>
          <w:sz w:val="28"/>
          <w:szCs w:val="28"/>
          <w:shd w:val="clear" w:color="auto" w:fill="FFFFFF"/>
        </w:rPr>
        <w:t xml:space="preserve">объем тарифной квоты, распределенной </w:t>
      </w:r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>историческому экспортеру</w:t>
      </w:r>
      <w:r w:rsidR="00E532F8" w:rsidRPr="00A359E3">
        <w:rPr>
          <w:color w:val="2B2B2B"/>
          <w:sz w:val="28"/>
          <w:szCs w:val="28"/>
          <w:shd w:val="clear" w:color="auto" w:fill="FFFFFF"/>
        </w:rPr>
        <w:t xml:space="preserve"> в рамках второго этапа, в килограммах.</w:t>
      </w:r>
    </w:p>
    <w:p w14:paraId="363137B6" w14:textId="77777777" w:rsidR="00E532F8" w:rsidRPr="00A359E3" w:rsidRDefault="00E532F8" w:rsidP="00E532F8">
      <w:pPr>
        <w:pStyle w:val="a5"/>
        <w:ind w:firstLine="0"/>
        <w:rPr>
          <w:sz w:val="28"/>
          <w:szCs w:val="28"/>
        </w:rPr>
      </w:pPr>
    </w:p>
    <w:p w14:paraId="193305D4" w14:textId="77777777" w:rsidR="00E532F8" w:rsidRPr="00A359E3" w:rsidRDefault="00620FED" w:rsidP="00E532F8">
      <w:pPr>
        <w:pStyle w:val="a5"/>
        <w:ind w:firstLine="0"/>
        <w:rPr>
          <w:rFonts w:eastAsiaTheme="minorEastAsia"/>
          <w:iCs/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color w:val="2B2B2B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25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000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000</m:t>
            </m:r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 xml:space="preserve"> кг.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color w:val="2B2B2B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2B2B2B"/>
                    <w:sz w:val="28"/>
                    <w:szCs w:val="28"/>
                    <w:shd w:val="clear" w:color="auto" w:fill="FFFFFF"/>
                  </w:rPr>
                  <m:t>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2B2B2B"/>
                    <w:sz w:val="28"/>
                    <w:szCs w:val="28"/>
                    <w:shd w:val="clear" w:color="auto" w:fill="FFFFFF"/>
                  </w:rPr>
                  <m:t>3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  <w:color w:val="2B2B2B"/>
            <w:sz w:val="28"/>
            <w:szCs w:val="28"/>
            <w:shd w:val="clear" w:color="auto" w:fill="FFFFFF"/>
          </w:rPr>
          <m:t xml:space="preserve"> </m:t>
        </m:r>
      </m:oMath>
      <w:r w:rsidR="00E532F8" w:rsidRPr="00A359E3">
        <w:rPr>
          <w:rFonts w:eastAsiaTheme="minorEastAsia"/>
          <w:b/>
          <w:bCs/>
          <w:i/>
          <w:color w:val="2B2B2B"/>
          <w:sz w:val="28"/>
          <w:szCs w:val="28"/>
          <w:shd w:val="clear" w:color="auto" w:fill="FFFFFF"/>
        </w:rPr>
        <w:t xml:space="preserve"> </w:t>
      </w:r>
      <w:r w:rsidR="00E532F8" w:rsidRPr="00A359E3">
        <w:rPr>
          <w:rFonts w:eastAsiaTheme="minorEastAsia"/>
          <w:i/>
          <w:color w:val="2B2B2B"/>
          <w:sz w:val="28"/>
          <w:szCs w:val="28"/>
          <w:shd w:val="clear" w:color="auto" w:fill="FFFFFF"/>
        </w:rPr>
        <w:t>(формула-3)</w:t>
      </w:r>
    </w:p>
    <w:p w14:paraId="55735F25" w14:textId="77777777" w:rsidR="00E532F8" w:rsidRPr="00A359E3" w:rsidRDefault="00E532F8" w:rsidP="00E532F8">
      <w:pPr>
        <w:pStyle w:val="a5"/>
        <w:ind w:firstLine="0"/>
        <w:rPr>
          <w:sz w:val="28"/>
          <w:szCs w:val="28"/>
        </w:rPr>
      </w:pPr>
    </w:p>
    <w:p w14:paraId="4615F312" w14:textId="77777777" w:rsidR="00E532F8" w:rsidRPr="00A359E3" w:rsidRDefault="00620FED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3</m:t>
            </m:r>
          </m:sub>
        </m:sSub>
      </m:oMath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- </w:t>
      </w:r>
      <w:r w:rsidR="00E532F8" w:rsidRPr="00A359E3">
        <w:rPr>
          <w:color w:val="2B2B2B"/>
          <w:sz w:val="28"/>
          <w:szCs w:val="28"/>
          <w:shd w:val="clear" w:color="auto" w:fill="FFFFFF"/>
        </w:rPr>
        <w:t xml:space="preserve">объем квоты, распределенной новым </w:t>
      </w:r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>экспортерам</w:t>
      </w:r>
      <w:r w:rsidR="00E532F8" w:rsidRPr="00A359E3">
        <w:rPr>
          <w:color w:val="2B2B2B"/>
          <w:sz w:val="28"/>
          <w:szCs w:val="28"/>
          <w:shd w:val="clear" w:color="auto" w:fill="FFFFFF"/>
        </w:rPr>
        <w:t xml:space="preserve"> в рамках второго этапа, в килограммах;</w:t>
      </w:r>
    </w:p>
    <w:p w14:paraId="531AD134" w14:textId="77777777" w:rsidR="00E532F8" w:rsidRPr="006F379A" w:rsidRDefault="00620FED" w:rsidP="00E532F8">
      <w:pPr>
        <w:pStyle w:val="a5"/>
        <w:ind w:firstLine="0"/>
        <w:rPr>
          <w:color w:val="2B2B2B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color w:val="2B2B2B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2B2B2B"/>
                <w:sz w:val="28"/>
                <w:szCs w:val="28"/>
                <w:shd w:val="clear" w:color="auto" w:fill="FFFFFF"/>
              </w:rPr>
              <m:t>3</m:t>
            </m:r>
          </m:sub>
        </m:sSub>
      </m:oMath>
      <w:r w:rsidR="00E532F8" w:rsidRPr="00A359E3">
        <w:rPr>
          <w:b/>
          <w:bCs/>
          <w:color w:val="2B2B2B"/>
          <w:sz w:val="28"/>
          <w:szCs w:val="28"/>
          <w:shd w:val="clear" w:color="auto" w:fill="FFFFFF"/>
        </w:rPr>
        <w:t xml:space="preserve"> - </w:t>
      </w:r>
      <w:r w:rsidR="00E532F8" w:rsidRPr="00A359E3">
        <w:rPr>
          <w:color w:val="2B2B2B"/>
          <w:sz w:val="28"/>
          <w:szCs w:val="28"/>
          <w:shd w:val="clear" w:color="auto" w:fill="FFFFFF"/>
        </w:rPr>
        <w:t>количество новых экспортеров распределения квоты.</w:t>
      </w:r>
    </w:p>
    <w:p w14:paraId="46D8A5A9" w14:textId="77777777" w:rsidR="00E532F8" w:rsidRDefault="00E532F8" w:rsidP="00E532F8">
      <w:pPr>
        <w:pStyle w:val="1"/>
        <w:numPr>
          <w:ilvl w:val="0"/>
          <w:numId w:val="1"/>
        </w:numPr>
        <w:tabs>
          <w:tab w:val="left" w:pos="2690"/>
        </w:tabs>
        <w:spacing w:before="280" w:line="322" w:lineRule="exact"/>
        <w:ind w:left="2689" w:hanging="282"/>
        <w:jc w:val="both"/>
      </w:pPr>
      <w:r>
        <w:t>Учет и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экспорта</w:t>
      </w:r>
    </w:p>
    <w:p w14:paraId="00582235" w14:textId="77777777" w:rsidR="00E532F8" w:rsidRDefault="00E532F8" w:rsidP="00E532F8">
      <w:pPr>
        <w:pStyle w:val="a5"/>
        <w:numPr>
          <w:ilvl w:val="1"/>
          <w:numId w:val="7"/>
        </w:numPr>
        <w:tabs>
          <w:tab w:val="left" w:pos="1182"/>
        </w:tabs>
        <w:ind w:right="104" w:firstLine="566"/>
        <w:rPr>
          <w:sz w:val="28"/>
        </w:rPr>
      </w:pPr>
      <w:r>
        <w:rPr>
          <w:sz w:val="28"/>
        </w:rPr>
        <w:t>Учет экспорта кукурузы осуществляется Государственной таможенной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ежемесячно, до</w:t>
      </w:r>
      <w:r>
        <w:rPr>
          <w:spacing w:val="1"/>
          <w:sz w:val="28"/>
        </w:rPr>
        <w:t xml:space="preserve"> </w:t>
      </w:r>
      <w:r>
        <w:rPr>
          <w:sz w:val="28"/>
        </w:rPr>
        <w:t>5-го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Кыргызской Республики оперативные данные об экспорте кукурузы в третьи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страны.</w:t>
      </w:r>
    </w:p>
    <w:p w14:paraId="50250E9D" w14:textId="77777777" w:rsidR="00E532F8" w:rsidRDefault="00E532F8" w:rsidP="00E532F8">
      <w:pPr>
        <w:pStyle w:val="a5"/>
        <w:numPr>
          <w:ilvl w:val="1"/>
          <w:numId w:val="7"/>
        </w:numPr>
        <w:tabs>
          <w:tab w:val="left" w:pos="1161"/>
        </w:tabs>
        <w:spacing w:before="1"/>
        <w:ind w:right="106" w:firstLine="566"/>
        <w:rPr>
          <w:sz w:val="28"/>
        </w:rPr>
      </w:pPr>
      <w:r>
        <w:rPr>
          <w:spacing w:val="-1"/>
          <w:sz w:val="28"/>
        </w:rPr>
        <w:t>Юридические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физические</w:t>
      </w:r>
      <w:r>
        <w:rPr>
          <w:spacing w:val="-17"/>
          <w:sz w:val="28"/>
        </w:rPr>
        <w:t xml:space="preserve"> </w:t>
      </w:r>
      <w:r>
        <w:rPr>
          <w:sz w:val="28"/>
        </w:rPr>
        <w:t>лица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-15"/>
          <w:sz w:val="28"/>
        </w:rPr>
        <w:t xml:space="preserve"> </w:t>
      </w:r>
      <w:r>
        <w:rPr>
          <w:sz w:val="28"/>
        </w:rPr>
        <w:t>квоты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экспорт</w:t>
      </w:r>
      <w:r>
        <w:rPr>
          <w:spacing w:val="-15"/>
          <w:sz w:val="28"/>
        </w:rPr>
        <w:t xml:space="preserve"> </w:t>
      </w:r>
      <w:r>
        <w:rPr>
          <w:sz w:val="28"/>
        </w:rPr>
        <w:t>кукурузы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ежемесячно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5-го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предоставлять Министерству сельского хозяйства Кыргызской Республики 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Министерству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экономики и коммерции</w:t>
      </w:r>
      <w:r>
        <w:rPr>
          <w:spacing w:val="-3"/>
          <w:sz w:val="28"/>
        </w:rPr>
        <w:t xml:space="preserve"> </w:t>
      </w:r>
      <w:r>
        <w:rPr>
          <w:sz w:val="28"/>
        </w:rPr>
        <w:t>Кыргызской Республики.</w:t>
      </w:r>
    </w:p>
    <w:p w14:paraId="38AE8231" w14:textId="77777777" w:rsidR="00E532F8" w:rsidRPr="00611469" w:rsidRDefault="00E532F8" w:rsidP="00E532F8">
      <w:pPr>
        <w:pStyle w:val="a5"/>
        <w:numPr>
          <w:ilvl w:val="1"/>
          <w:numId w:val="7"/>
        </w:numPr>
        <w:tabs>
          <w:tab w:val="left" w:pos="1238"/>
        </w:tabs>
        <w:spacing w:before="1"/>
        <w:ind w:right="104" w:firstLine="566"/>
        <w:rPr>
          <w:sz w:val="20"/>
        </w:rPr>
      </w:pPr>
      <w:r>
        <w:rPr>
          <w:sz w:val="28"/>
        </w:rPr>
        <w:t>В случае не предоставления отчета о количестве экспортированной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кукурузы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своевременно,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комиссия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аннулировать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квоту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экспорт</w:t>
      </w:r>
      <w:r w:rsidRPr="00611469">
        <w:rPr>
          <w:spacing w:val="1"/>
          <w:sz w:val="28"/>
        </w:rPr>
        <w:t xml:space="preserve"> </w:t>
      </w:r>
      <w:r>
        <w:rPr>
          <w:sz w:val="28"/>
        </w:rPr>
        <w:t>кукурузы.</w:t>
      </w:r>
    </w:p>
    <w:p w14:paraId="19C55BE8" w14:textId="77777777" w:rsidR="00E532F8" w:rsidRDefault="00E532F8" w:rsidP="00E532F8">
      <w:pPr>
        <w:pStyle w:val="a3"/>
        <w:rPr>
          <w:sz w:val="20"/>
        </w:rPr>
      </w:pPr>
    </w:p>
    <w:p w14:paraId="43639F69" w14:textId="77777777" w:rsidR="00E532F8" w:rsidRDefault="00E532F8" w:rsidP="00E532F8">
      <w:pPr>
        <w:pStyle w:val="a3"/>
        <w:rPr>
          <w:sz w:val="20"/>
        </w:rPr>
      </w:pPr>
    </w:p>
    <w:p w14:paraId="5FE74799" w14:textId="77777777" w:rsidR="00E532F8" w:rsidRDefault="00E532F8" w:rsidP="00E532F8">
      <w:pPr>
        <w:spacing w:line="480" w:lineRule="auto"/>
        <w:rPr>
          <w:sz w:val="20"/>
        </w:rPr>
        <w:sectPr w:rsidR="00E532F8" w:rsidSect="00E532F8">
          <w:pgSz w:w="11910" w:h="16840"/>
          <w:pgMar w:top="1276" w:right="1137" w:bottom="1418" w:left="1560" w:header="720" w:footer="410" w:gutter="0"/>
          <w:cols w:space="720"/>
        </w:sectPr>
      </w:pPr>
    </w:p>
    <w:p w14:paraId="46B2AB39" w14:textId="77777777" w:rsidR="00E532F8" w:rsidRPr="00FD5AF1" w:rsidRDefault="00E532F8" w:rsidP="00E532F8">
      <w:pPr>
        <w:spacing w:before="74" w:line="252" w:lineRule="exact"/>
        <w:ind w:left="6756" w:right="747"/>
        <w:jc w:val="center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0000FF"/>
          <w:sz w:val="24"/>
          <w:szCs w:val="24"/>
        </w:rPr>
        <w:lastRenderedPageBreak/>
        <w:t>Приложение</w:t>
      </w:r>
    </w:p>
    <w:p w14:paraId="4F5F8019" w14:textId="77777777" w:rsidR="00E532F8" w:rsidRPr="00FD5AF1" w:rsidRDefault="00E532F8" w:rsidP="00E532F8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к Правилам распределения квоты</w:t>
      </w:r>
      <w:r w:rsidRPr="00FD5AF1">
        <w:rPr>
          <w:rFonts w:ascii="Times New Roman" w:hAnsi="Times New Roman" w:cs="Times New Roman"/>
          <w:color w:val="2B2B2B"/>
          <w:spacing w:val="-52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на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экспорт</w:t>
      </w:r>
      <w:r w:rsidRPr="00FD5AF1">
        <w:rPr>
          <w:rFonts w:ascii="Times New Roman" w:hAnsi="Times New Roman" w:cs="Times New Roman"/>
          <w:color w:val="2B2B2B"/>
          <w:spacing w:val="-3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кукурузы из</w:t>
      </w:r>
    </w:p>
    <w:p w14:paraId="1DC2297C" w14:textId="77777777" w:rsidR="00E532F8" w:rsidRPr="00FD5AF1" w:rsidRDefault="00E532F8" w:rsidP="00E532F8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Кыргызской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Республики</w:t>
      </w:r>
    </w:p>
    <w:p w14:paraId="3CBE2AD3" w14:textId="77777777" w:rsidR="00E532F8" w:rsidRPr="00FD5AF1" w:rsidRDefault="00E532F8" w:rsidP="00E532F8">
      <w:pPr>
        <w:pStyle w:val="a3"/>
        <w:rPr>
          <w:sz w:val="24"/>
          <w:szCs w:val="24"/>
        </w:rPr>
      </w:pPr>
    </w:p>
    <w:p w14:paraId="667DC401" w14:textId="77777777" w:rsidR="00E532F8" w:rsidRPr="00FD5AF1" w:rsidRDefault="00E532F8" w:rsidP="00E532F8">
      <w:pPr>
        <w:pStyle w:val="a3"/>
        <w:spacing w:before="1"/>
        <w:rPr>
          <w:sz w:val="24"/>
          <w:szCs w:val="24"/>
        </w:rPr>
      </w:pPr>
    </w:p>
    <w:p w14:paraId="01D55506" w14:textId="77777777" w:rsidR="00E532F8" w:rsidRPr="00FD5AF1" w:rsidRDefault="00E532F8" w:rsidP="00E532F8">
      <w:pPr>
        <w:ind w:left="6372" w:right="10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AF1">
        <w:rPr>
          <w:rFonts w:ascii="Times New Roman" w:hAnsi="Times New Roman" w:cs="Times New Roman"/>
          <w:b/>
          <w:color w:val="2B2B2B"/>
          <w:sz w:val="24"/>
          <w:szCs w:val="24"/>
        </w:rPr>
        <w:t>ФОРМА</w:t>
      </w:r>
    </w:p>
    <w:p w14:paraId="702B87EA" w14:textId="77777777" w:rsidR="00E532F8" w:rsidRPr="00FD5AF1" w:rsidRDefault="00E532F8" w:rsidP="00E532F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Министерству сельского хозяйства</w:t>
      </w:r>
      <w:r w:rsidRPr="00FD5AF1">
        <w:rPr>
          <w:rFonts w:ascii="Times New Roman" w:hAnsi="Times New Roman" w:cs="Times New Roman"/>
          <w:color w:val="2B2B2B"/>
          <w:spacing w:val="-52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Кыргызской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Республики</w:t>
      </w:r>
    </w:p>
    <w:p w14:paraId="510A19D0" w14:textId="77777777" w:rsidR="00E532F8" w:rsidRPr="00FD5AF1" w:rsidRDefault="00E532F8" w:rsidP="00E532F8">
      <w:pPr>
        <w:pStyle w:val="a3"/>
        <w:rPr>
          <w:sz w:val="24"/>
          <w:szCs w:val="24"/>
        </w:rPr>
      </w:pPr>
    </w:p>
    <w:p w14:paraId="0B8D306F" w14:textId="77777777" w:rsidR="00E532F8" w:rsidRPr="00FD5AF1" w:rsidRDefault="00E532F8" w:rsidP="00E532F8">
      <w:pPr>
        <w:pStyle w:val="a3"/>
        <w:rPr>
          <w:sz w:val="24"/>
          <w:szCs w:val="24"/>
        </w:rPr>
      </w:pPr>
    </w:p>
    <w:p w14:paraId="4287CD11" w14:textId="77777777" w:rsidR="00E532F8" w:rsidRPr="00FD5AF1" w:rsidRDefault="00E532F8" w:rsidP="00E532F8">
      <w:pPr>
        <w:pStyle w:val="a3"/>
        <w:spacing w:before="9"/>
        <w:rPr>
          <w:sz w:val="24"/>
          <w:szCs w:val="24"/>
        </w:rPr>
      </w:pPr>
    </w:p>
    <w:p w14:paraId="6ED2EE99" w14:textId="77777777" w:rsidR="00E532F8" w:rsidRPr="00FD5AF1" w:rsidRDefault="00E532F8" w:rsidP="00E532F8">
      <w:pPr>
        <w:ind w:left="1290" w:right="12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AF1">
        <w:rPr>
          <w:rFonts w:ascii="Times New Roman" w:hAnsi="Times New Roman" w:cs="Times New Roman"/>
          <w:b/>
          <w:color w:val="2B2B2B"/>
          <w:sz w:val="24"/>
          <w:szCs w:val="24"/>
        </w:rPr>
        <w:t>ЗАЯВКА</w:t>
      </w:r>
    </w:p>
    <w:p w14:paraId="2D18533A" w14:textId="77777777" w:rsidR="00E532F8" w:rsidRPr="00FD5AF1" w:rsidRDefault="00E532F8" w:rsidP="00E532F8">
      <w:pPr>
        <w:pStyle w:val="a3"/>
        <w:spacing w:before="9"/>
        <w:rPr>
          <w:b/>
          <w:sz w:val="24"/>
          <w:szCs w:val="24"/>
        </w:rPr>
      </w:pPr>
      <w:r w:rsidRPr="00FD5AF1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478112" wp14:editId="082F5081">
                <wp:simplePos x="0" y="0"/>
                <wp:positionH relativeFrom="page">
                  <wp:posOffset>2249805</wp:posOffset>
                </wp:positionH>
                <wp:positionV relativeFrom="paragraph">
                  <wp:posOffset>172720</wp:posOffset>
                </wp:positionV>
                <wp:extent cx="3423285" cy="1270"/>
                <wp:effectExtent l="11430" t="10795" r="13335" b="6985"/>
                <wp:wrapTopAndBottom/>
                <wp:docPr id="26" name="Полилиния: фигур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3285" cy="1270"/>
                        </a:xfrm>
                        <a:custGeom>
                          <a:avLst/>
                          <a:gdLst>
                            <a:gd name="T0" fmla="+- 0 3543 3543"/>
                            <a:gd name="T1" fmla="*/ T0 w 5391"/>
                            <a:gd name="T2" fmla="+- 0 8934 3543"/>
                            <a:gd name="T3" fmla="*/ T2 w 5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391">
                              <a:moveTo>
                                <a:pt x="0" y="0"/>
                              </a:moveTo>
                              <a:lnTo>
                                <a:pt x="539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921C1" id="Полилиния: фигура 26" o:spid="_x0000_s1026" style="position:absolute;margin-left:177.15pt;margin-top:13.6pt;width:269.5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" path="m,l5391,e" filled="f" strokecolor="#2a2a2a" strokeweight=".15578mm">
                <v:path arrowok="t" o:connecttype="custom" o:connectlocs="0,0;3423285,0" o:connectangles="0,0"/>
                <w10:wrap type="topAndBottom" anchorx="page"/>
              </v:shape>
            </w:pict>
          </mc:Fallback>
        </mc:AlternateContent>
      </w:r>
    </w:p>
    <w:p w14:paraId="193DA46D" w14:textId="77777777" w:rsidR="00E532F8" w:rsidRPr="00FD5AF1" w:rsidRDefault="00E532F8" w:rsidP="00E532F8">
      <w:pPr>
        <w:spacing w:line="246" w:lineRule="exact"/>
        <w:ind w:left="1287" w:right="1280"/>
        <w:jc w:val="center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(полное</w:t>
      </w:r>
      <w:r w:rsidRPr="00FD5AF1">
        <w:rPr>
          <w:rFonts w:ascii="Times New Roman" w:hAnsi="Times New Roman" w:cs="Times New Roman"/>
          <w:color w:val="2B2B2B"/>
          <w:spacing w:val="-3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наименование</w:t>
      </w:r>
      <w:r w:rsidRPr="00FD5AF1">
        <w:rPr>
          <w:rFonts w:ascii="Times New Roman" w:hAnsi="Times New Roman" w:cs="Times New Roman"/>
          <w:color w:val="2B2B2B"/>
          <w:spacing w:val="-4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юридического</w:t>
      </w:r>
      <w:r w:rsidRPr="00FD5AF1">
        <w:rPr>
          <w:rFonts w:ascii="Times New Roman" w:hAnsi="Times New Roman" w:cs="Times New Roman"/>
          <w:color w:val="2B2B2B"/>
          <w:spacing w:val="-2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лица</w:t>
      </w:r>
    </w:p>
    <w:p w14:paraId="6CD9A098" w14:textId="77777777" w:rsidR="00E532F8" w:rsidRPr="00FD5AF1" w:rsidRDefault="00E532F8" w:rsidP="00E532F8">
      <w:pPr>
        <w:spacing w:before="23" w:line="264" w:lineRule="auto"/>
        <w:ind w:left="1287" w:right="1280"/>
        <w:jc w:val="center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или ФИО физического лица, зарегистрированное в качестве индивидуального</w:t>
      </w:r>
      <w:r w:rsidRPr="00FD5AF1">
        <w:rPr>
          <w:rFonts w:ascii="Times New Roman" w:hAnsi="Times New Roman" w:cs="Times New Roman"/>
          <w:color w:val="2B2B2B"/>
          <w:spacing w:val="-52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предпринимателя)</w:t>
      </w:r>
    </w:p>
    <w:p w14:paraId="73F2CD7E" w14:textId="77777777" w:rsidR="00E532F8" w:rsidRPr="00FD5AF1" w:rsidRDefault="00E532F8" w:rsidP="00E532F8">
      <w:pPr>
        <w:pStyle w:val="a3"/>
        <w:spacing w:before="8"/>
        <w:rPr>
          <w:sz w:val="24"/>
          <w:szCs w:val="24"/>
        </w:rPr>
      </w:pPr>
    </w:p>
    <w:p w14:paraId="44C258BA" w14:textId="77777777" w:rsidR="00E532F8" w:rsidRPr="00FD5AF1" w:rsidRDefault="00E532F8" w:rsidP="00E532F8">
      <w:pPr>
        <w:tabs>
          <w:tab w:val="left" w:pos="8672"/>
        </w:tabs>
        <w:ind w:left="118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просит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выделить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квоту</w:t>
      </w:r>
      <w:r w:rsidRPr="00FD5AF1">
        <w:rPr>
          <w:rFonts w:ascii="Times New Roman" w:hAnsi="Times New Roman" w:cs="Times New Roman"/>
          <w:color w:val="2B2B2B"/>
          <w:spacing w:val="-3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на</w:t>
      </w:r>
      <w:r w:rsidRPr="00FD5AF1">
        <w:rPr>
          <w:rFonts w:ascii="Times New Roman" w:hAnsi="Times New Roman" w:cs="Times New Roman"/>
          <w:color w:val="2B2B2B"/>
          <w:spacing w:val="-4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экспорт кукурузы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(код</w:t>
      </w:r>
      <w:r w:rsidRPr="00FD5AF1">
        <w:rPr>
          <w:rFonts w:ascii="Times New Roman" w:hAnsi="Times New Roman" w:cs="Times New Roman"/>
          <w:color w:val="2B2B2B"/>
          <w:spacing w:val="-2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ТН</w:t>
      </w:r>
      <w:r w:rsidRPr="00FD5AF1">
        <w:rPr>
          <w:rFonts w:ascii="Times New Roman" w:hAnsi="Times New Roman" w:cs="Times New Roman"/>
          <w:color w:val="2B2B2B"/>
          <w:spacing w:val="-3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ВЭД ЕАЭС</w:t>
      </w:r>
      <w:r w:rsidRPr="00FD5AF1">
        <w:rPr>
          <w:rFonts w:ascii="Times New Roman" w:hAnsi="Times New Roman" w:cs="Times New Roman"/>
          <w:color w:val="2B2B2B"/>
          <w:spacing w:val="-2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1005)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в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объеме</w:t>
      </w:r>
      <w:r w:rsidRPr="00FD5AF1">
        <w:rPr>
          <w:rFonts w:ascii="Times New Roman" w:hAnsi="Times New Roman" w:cs="Times New Roman"/>
          <w:color w:val="2B2B2B"/>
          <w:sz w:val="24"/>
          <w:szCs w:val="24"/>
          <w:u w:val="single" w:color="2A2A2A"/>
        </w:rPr>
        <w:tab/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кг.</w:t>
      </w:r>
    </w:p>
    <w:p w14:paraId="6ED2BE72" w14:textId="77777777" w:rsidR="00E532F8" w:rsidRPr="00FD5AF1" w:rsidRDefault="00E532F8" w:rsidP="00E532F8">
      <w:pPr>
        <w:pStyle w:val="a3"/>
        <w:rPr>
          <w:sz w:val="24"/>
          <w:szCs w:val="24"/>
        </w:rPr>
      </w:pPr>
    </w:p>
    <w:p w14:paraId="25E10451" w14:textId="77777777" w:rsidR="00E532F8" w:rsidRPr="00FD5AF1" w:rsidRDefault="00E532F8" w:rsidP="00E532F8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492" w:type="dxa"/>
        <w:tblLayout w:type="fixed"/>
        <w:tblLook w:val="01E0" w:firstRow="1" w:lastRow="1" w:firstColumn="1" w:lastColumn="1" w:noHBand="0" w:noVBand="0"/>
      </w:tblPr>
      <w:tblGrid>
        <w:gridCol w:w="2072"/>
        <w:gridCol w:w="3696"/>
        <w:gridCol w:w="3322"/>
      </w:tblGrid>
      <w:tr w:rsidR="00E532F8" w:rsidRPr="00FD5AF1" w14:paraId="6E661487" w14:textId="77777777" w:rsidTr="001501FC">
        <w:trPr>
          <w:trHeight w:val="522"/>
        </w:trPr>
        <w:tc>
          <w:tcPr>
            <w:tcW w:w="2072" w:type="dxa"/>
            <w:hideMark/>
          </w:tcPr>
          <w:p w14:paraId="446F564A" w14:textId="77777777" w:rsidR="00E532F8" w:rsidRPr="00FD5AF1" w:rsidRDefault="00E532F8" w:rsidP="001501FC">
            <w:pPr>
              <w:pStyle w:val="TableParagraph"/>
              <w:ind w:left="200"/>
              <w:jc w:val="left"/>
              <w:rPr>
                <w:sz w:val="24"/>
                <w:szCs w:val="24"/>
              </w:rPr>
            </w:pPr>
            <w:proofErr w:type="spellStart"/>
            <w:r w:rsidRPr="00FD5AF1">
              <w:rPr>
                <w:color w:val="2B2B2B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3696" w:type="dxa"/>
            <w:hideMark/>
          </w:tcPr>
          <w:p w14:paraId="7E4E3DEE" w14:textId="77777777" w:rsidR="00E532F8" w:rsidRPr="00FD5AF1" w:rsidRDefault="00E532F8" w:rsidP="001501FC">
            <w:pPr>
              <w:pStyle w:val="TableParagraph"/>
              <w:tabs>
                <w:tab w:val="left" w:pos="2832"/>
              </w:tabs>
              <w:ind w:left="142"/>
              <w:rPr>
                <w:sz w:val="24"/>
                <w:szCs w:val="24"/>
              </w:rPr>
            </w:pPr>
            <w:r w:rsidRPr="00FD5AF1">
              <w:rPr>
                <w:color w:val="2B2B2B"/>
                <w:sz w:val="24"/>
                <w:szCs w:val="24"/>
                <w:u w:val="single" w:color="2A2A2A"/>
              </w:rPr>
              <w:t xml:space="preserve"> </w:t>
            </w:r>
            <w:r w:rsidRPr="00FD5AF1">
              <w:rPr>
                <w:color w:val="2B2B2B"/>
                <w:sz w:val="24"/>
                <w:szCs w:val="24"/>
                <w:u w:val="single" w:color="2A2A2A"/>
              </w:rPr>
              <w:tab/>
            </w:r>
          </w:p>
          <w:p w14:paraId="1AAAC6A1" w14:textId="77777777" w:rsidR="00E532F8" w:rsidRPr="00FD5AF1" w:rsidRDefault="00E532F8" w:rsidP="001501FC">
            <w:pPr>
              <w:pStyle w:val="TableParagraph"/>
              <w:spacing w:before="23" w:line="233" w:lineRule="exact"/>
              <w:rPr>
                <w:sz w:val="24"/>
                <w:szCs w:val="24"/>
              </w:rPr>
            </w:pPr>
            <w:r w:rsidRPr="00FD5AF1">
              <w:rPr>
                <w:color w:val="2B2B2B"/>
                <w:sz w:val="24"/>
                <w:szCs w:val="24"/>
              </w:rPr>
              <w:t>(</w:t>
            </w:r>
            <w:proofErr w:type="spellStart"/>
            <w:r w:rsidRPr="00FD5AF1">
              <w:rPr>
                <w:color w:val="2B2B2B"/>
                <w:sz w:val="24"/>
                <w:szCs w:val="24"/>
              </w:rPr>
              <w:t>подпись</w:t>
            </w:r>
            <w:proofErr w:type="spellEnd"/>
            <w:r w:rsidRPr="00FD5AF1">
              <w:rPr>
                <w:color w:val="2B2B2B"/>
                <w:sz w:val="24"/>
                <w:szCs w:val="24"/>
              </w:rPr>
              <w:t>)</w:t>
            </w:r>
          </w:p>
        </w:tc>
        <w:tc>
          <w:tcPr>
            <w:tcW w:w="3322" w:type="dxa"/>
            <w:hideMark/>
          </w:tcPr>
          <w:p w14:paraId="2492C902" w14:textId="77777777" w:rsidR="00E532F8" w:rsidRPr="00FD5AF1" w:rsidRDefault="00E532F8" w:rsidP="001501FC">
            <w:pPr>
              <w:pStyle w:val="TableParagraph"/>
              <w:tabs>
                <w:tab w:val="left" w:pos="3021"/>
              </w:tabs>
              <w:ind w:left="331"/>
              <w:rPr>
                <w:sz w:val="24"/>
                <w:szCs w:val="24"/>
              </w:rPr>
            </w:pPr>
            <w:r w:rsidRPr="00FD5AF1">
              <w:rPr>
                <w:color w:val="2B2B2B"/>
                <w:sz w:val="24"/>
                <w:szCs w:val="24"/>
                <w:u w:val="single" w:color="2A2A2A"/>
              </w:rPr>
              <w:t xml:space="preserve"> </w:t>
            </w:r>
            <w:r w:rsidRPr="00FD5AF1">
              <w:rPr>
                <w:color w:val="2B2B2B"/>
                <w:sz w:val="24"/>
                <w:szCs w:val="24"/>
                <w:u w:val="single" w:color="2A2A2A"/>
              </w:rPr>
              <w:tab/>
            </w:r>
          </w:p>
          <w:p w14:paraId="2E36263F" w14:textId="77777777" w:rsidR="00E532F8" w:rsidRPr="00FD5AF1" w:rsidRDefault="00E532F8" w:rsidP="001501FC">
            <w:pPr>
              <w:pStyle w:val="TableParagraph"/>
              <w:spacing w:before="23" w:line="233" w:lineRule="exact"/>
              <w:ind w:left="281"/>
              <w:rPr>
                <w:sz w:val="24"/>
                <w:szCs w:val="24"/>
              </w:rPr>
            </w:pPr>
            <w:r w:rsidRPr="00FD5AF1">
              <w:rPr>
                <w:color w:val="2B2B2B"/>
                <w:sz w:val="24"/>
                <w:szCs w:val="24"/>
              </w:rPr>
              <w:t>(ФИО)</w:t>
            </w:r>
          </w:p>
        </w:tc>
      </w:tr>
    </w:tbl>
    <w:p w14:paraId="5D2E707C" w14:textId="77777777" w:rsidR="00E532F8" w:rsidRDefault="00E532F8" w:rsidP="00E532F8">
      <w:pPr>
        <w:spacing w:before="83"/>
        <w:ind w:left="118"/>
        <w:rPr>
          <w:rFonts w:ascii="Times New Roman" w:hAnsi="Times New Roman" w:cs="Times New Roman"/>
          <w:color w:val="2B2B2B"/>
          <w:sz w:val="24"/>
          <w:szCs w:val="24"/>
        </w:rPr>
      </w:pPr>
    </w:p>
    <w:p w14:paraId="599E1F2F" w14:textId="77777777" w:rsidR="00E532F8" w:rsidRPr="00FD5AF1" w:rsidRDefault="00E532F8" w:rsidP="00E532F8">
      <w:pPr>
        <w:spacing w:before="83"/>
        <w:ind w:left="118"/>
        <w:rPr>
          <w:rFonts w:ascii="Times New Roman" w:eastAsia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Приложение:</w:t>
      </w:r>
    </w:p>
    <w:p w14:paraId="221F3B9F" w14:textId="77777777" w:rsidR="00E532F8" w:rsidRPr="00FD5AF1" w:rsidRDefault="00E532F8" w:rsidP="00E532F8">
      <w:pPr>
        <w:spacing w:before="86" w:line="672" w:lineRule="exact"/>
        <w:ind w:left="118" w:right="5680"/>
        <w:rPr>
          <w:rFonts w:ascii="Times New Roman" w:hAnsi="Times New Roman" w:cs="Times New Roman"/>
          <w:sz w:val="24"/>
          <w:szCs w:val="24"/>
        </w:rPr>
      </w:pPr>
      <w:r w:rsidRPr="00FD5AF1">
        <w:rPr>
          <w:rFonts w:ascii="Times New Roman" w:hAnsi="Times New Roman" w:cs="Times New Roman"/>
          <w:color w:val="2B2B2B"/>
          <w:sz w:val="24"/>
          <w:szCs w:val="24"/>
        </w:rPr>
        <w:t>Место печати (дата) для юридических лиц:</w:t>
      </w:r>
      <w:r w:rsidRPr="00FD5AF1">
        <w:rPr>
          <w:rFonts w:ascii="Times New Roman" w:hAnsi="Times New Roman" w:cs="Times New Roman"/>
          <w:color w:val="2B2B2B"/>
          <w:spacing w:val="-52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Паспортные</w:t>
      </w:r>
      <w:r w:rsidRPr="00FD5AF1">
        <w:rPr>
          <w:rFonts w:ascii="Times New Roman" w:hAnsi="Times New Roman" w:cs="Times New Roman"/>
          <w:color w:val="2B2B2B"/>
          <w:spacing w:val="-5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данные</w:t>
      </w:r>
      <w:r w:rsidRPr="00FD5AF1">
        <w:rPr>
          <w:rFonts w:ascii="Times New Roman" w:hAnsi="Times New Roman" w:cs="Times New Roman"/>
          <w:color w:val="2B2B2B"/>
          <w:spacing w:val="-1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для</w:t>
      </w:r>
      <w:r w:rsidRPr="00FD5AF1">
        <w:rPr>
          <w:rFonts w:ascii="Times New Roman" w:hAnsi="Times New Roman" w:cs="Times New Roman"/>
          <w:color w:val="2B2B2B"/>
          <w:spacing w:val="-4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физических</w:t>
      </w:r>
      <w:r w:rsidRPr="00FD5AF1">
        <w:rPr>
          <w:rFonts w:ascii="Times New Roman" w:hAnsi="Times New Roman" w:cs="Times New Roman"/>
          <w:color w:val="2B2B2B"/>
          <w:spacing w:val="-5"/>
          <w:sz w:val="24"/>
          <w:szCs w:val="24"/>
        </w:rPr>
        <w:t xml:space="preserve"> </w:t>
      </w:r>
      <w:r w:rsidRPr="00FD5AF1">
        <w:rPr>
          <w:rFonts w:ascii="Times New Roman" w:hAnsi="Times New Roman" w:cs="Times New Roman"/>
          <w:color w:val="2B2B2B"/>
          <w:sz w:val="24"/>
          <w:szCs w:val="24"/>
        </w:rPr>
        <w:t>лиц:</w:t>
      </w:r>
    </w:p>
    <w:p w14:paraId="233F0BAB" w14:textId="77777777" w:rsidR="00E532F8" w:rsidRPr="00FD5AF1" w:rsidRDefault="00E532F8" w:rsidP="00E532F8">
      <w:pPr>
        <w:pStyle w:val="a3"/>
        <w:spacing w:before="6"/>
        <w:rPr>
          <w:sz w:val="24"/>
          <w:szCs w:val="24"/>
        </w:rPr>
      </w:pPr>
      <w:r w:rsidRPr="00FD5AF1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A302AD9" wp14:editId="44E89355">
                <wp:simplePos x="0" y="0"/>
                <wp:positionH relativeFrom="page">
                  <wp:posOffset>901065</wp:posOffset>
                </wp:positionH>
                <wp:positionV relativeFrom="paragraph">
                  <wp:posOffset>156210</wp:posOffset>
                </wp:positionV>
                <wp:extent cx="3142615" cy="1270"/>
                <wp:effectExtent l="5715" t="13335" r="4445" b="4445"/>
                <wp:wrapTopAndBottom/>
                <wp:docPr id="25" name="Полилиния: фигур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261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4949"/>
                            <a:gd name="T2" fmla="+- 0 6367 1419"/>
                            <a:gd name="T3" fmla="*/ T2 w 49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49">
                              <a:moveTo>
                                <a:pt x="0" y="0"/>
                              </a:moveTo>
                              <a:lnTo>
                                <a:pt x="4948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2A2A2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1C736" id="Полилиния: фигура 25" o:spid="_x0000_s1026" style="position:absolute;margin-left:70.95pt;margin-top:12.3pt;width:247.4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" path="m,l4948,e" filled="f" strokecolor="#2a2a2a" strokeweight=".15578mm">
                <v:path arrowok="t" o:connecttype="custom" o:connectlocs="0,0;3141980,0" o:connectangles="0,0"/>
                <w10:wrap type="topAndBottom" anchorx="page"/>
              </v:shape>
            </w:pict>
          </mc:Fallback>
        </mc:AlternateContent>
      </w:r>
    </w:p>
    <w:p w14:paraId="44AF6ED8" w14:textId="77777777" w:rsidR="00E532F8" w:rsidRPr="00FD5AF1" w:rsidRDefault="00E532F8" w:rsidP="00E532F8">
      <w:pPr>
        <w:pStyle w:val="a3"/>
        <w:rPr>
          <w:sz w:val="24"/>
          <w:szCs w:val="24"/>
        </w:rPr>
      </w:pPr>
    </w:p>
    <w:p w14:paraId="193C3880" w14:textId="77777777" w:rsidR="00E532F8" w:rsidRPr="00FD5AF1" w:rsidRDefault="00E532F8" w:rsidP="00E532F8">
      <w:pPr>
        <w:pStyle w:val="a3"/>
        <w:rPr>
          <w:sz w:val="24"/>
          <w:szCs w:val="24"/>
        </w:rPr>
      </w:pPr>
    </w:p>
    <w:p w14:paraId="36504CC9" w14:textId="77777777" w:rsidR="00E532F8" w:rsidRDefault="00E532F8" w:rsidP="00E532F8">
      <w:pPr>
        <w:pStyle w:val="a3"/>
        <w:rPr>
          <w:sz w:val="20"/>
        </w:rPr>
      </w:pPr>
    </w:p>
    <w:p w14:paraId="419E7D08" w14:textId="77777777" w:rsidR="00E532F8" w:rsidRDefault="00E532F8" w:rsidP="00E532F8">
      <w:pPr>
        <w:pStyle w:val="a3"/>
        <w:rPr>
          <w:sz w:val="20"/>
        </w:rPr>
      </w:pPr>
    </w:p>
    <w:p w14:paraId="782F76B7" w14:textId="77777777" w:rsidR="00E532F8" w:rsidRDefault="00E532F8" w:rsidP="00E532F8">
      <w:pPr>
        <w:pStyle w:val="a3"/>
        <w:rPr>
          <w:sz w:val="20"/>
        </w:rPr>
      </w:pPr>
    </w:p>
    <w:p w14:paraId="4FEA5060" w14:textId="77777777" w:rsidR="00E532F8" w:rsidRDefault="00E532F8" w:rsidP="00E532F8">
      <w:pPr>
        <w:pStyle w:val="a3"/>
        <w:rPr>
          <w:sz w:val="20"/>
        </w:rPr>
      </w:pPr>
    </w:p>
    <w:p w14:paraId="6B1A637D" w14:textId="77777777" w:rsidR="00E532F8" w:rsidRDefault="00E532F8" w:rsidP="00E532F8">
      <w:pPr>
        <w:spacing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6E67B2D6" w14:textId="77777777" w:rsidR="00E532F8" w:rsidRDefault="00E532F8" w:rsidP="00E532F8">
      <w:pPr>
        <w:spacing w:after="0" w:line="240" w:lineRule="auto"/>
        <w:ind w:right="424"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 </w:t>
      </w:r>
    </w:p>
    <w:p w14:paraId="1B44A279" w14:textId="77777777" w:rsidR="00E532F8" w:rsidRDefault="00E532F8" w:rsidP="00E532F8">
      <w:pPr>
        <w:pStyle w:val="tkNazvanie"/>
        <w:tabs>
          <w:tab w:val="left" w:pos="8505"/>
        </w:tabs>
        <w:spacing w:before="0" w:after="0" w:line="240" w:lineRule="auto"/>
        <w:ind w:left="567" w:right="424"/>
        <w:contextualSpacing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4</w:t>
      </w:r>
    </w:p>
    <w:p w14:paraId="3319B0A2" w14:textId="77777777" w:rsidR="00E532F8" w:rsidRPr="003D1C5E" w:rsidRDefault="00E532F8" w:rsidP="00E532F8">
      <w:pPr>
        <w:pStyle w:val="tkNazvanie"/>
        <w:tabs>
          <w:tab w:val="left" w:pos="8505"/>
        </w:tabs>
        <w:spacing w:before="0" w:after="0" w:line="240" w:lineRule="auto"/>
        <w:ind w:left="567" w:right="424"/>
        <w:contextualSpacing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EA3261B" w14:textId="23F98F02" w:rsidR="00620B2D" w:rsidRPr="00620B2D" w:rsidRDefault="00E532F8" w:rsidP="00620B2D">
      <w:pPr>
        <w:pStyle w:val="tkNazvanie"/>
        <w:tabs>
          <w:tab w:val="left" w:pos="8505"/>
        </w:tabs>
        <w:spacing w:before="0" w:after="0" w:line="240" w:lineRule="auto"/>
        <w:ind w:left="567" w:right="424"/>
        <w:contextualSpacing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AA7FCF">
        <w:rPr>
          <w:rFonts w:ascii="Times New Roman" w:hAnsi="Times New Roman" w:cs="Times New Roman"/>
          <w:color w:val="333333"/>
          <w:sz w:val="28"/>
          <w:szCs w:val="28"/>
        </w:rPr>
        <w:t>тавк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AA7FCF">
        <w:rPr>
          <w:rFonts w:ascii="Times New Roman" w:hAnsi="Times New Roman" w:cs="Times New Roman"/>
          <w:color w:val="333333"/>
          <w:sz w:val="28"/>
          <w:szCs w:val="28"/>
        </w:rPr>
        <w:t xml:space="preserve"> налога на добавленную стоимость в размере ноль (0) процентов по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AA7FCF">
        <w:rPr>
          <w:rFonts w:ascii="Times New Roman" w:hAnsi="Times New Roman" w:cs="Times New Roman"/>
          <w:color w:val="333333"/>
          <w:sz w:val="28"/>
          <w:szCs w:val="28"/>
        </w:rPr>
        <w:t>облагаемым поставкам и облагаемому импорту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4885"/>
        <w:gridCol w:w="1730"/>
        <w:gridCol w:w="2232"/>
      </w:tblGrid>
      <w:tr w:rsidR="00E532F8" w:rsidRPr="00620B2D" w14:paraId="7A0360E7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28718" w14:textId="77777777" w:rsidR="00E532F8" w:rsidRPr="00620B2D" w:rsidRDefault="00E532F8" w:rsidP="001501FC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0B2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57B28" w14:textId="77777777" w:rsidR="00E532F8" w:rsidRPr="00620B2D" w:rsidRDefault="00E532F8" w:rsidP="001501FC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0B2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товара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2ACC2" w14:textId="77777777" w:rsidR="00E532F8" w:rsidRPr="00620B2D" w:rsidRDefault="00E532F8" w:rsidP="001501FC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0B2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 ТН ВЭД ЕАЭС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8A7" w14:textId="77777777" w:rsidR="00E532F8" w:rsidRPr="00620B2D" w:rsidRDefault="00E532F8" w:rsidP="001501FC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0B2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Период действия</w:t>
            </w:r>
          </w:p>
        </w:tc>
      </w:tr>
      <w:tr w:rsidR="00E532F8" w:rsidRPr="00620B2D" w14:paraId="252F43CB" w14:textId="77777777" w:rsidTr="00620B2D">
        <w:trPr>
          <w:trHeight w:val="604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6DA2" w14:textId="77777777" w:rsidR="00E532F8" w:rsidRPr="00620B2D" w:rsidRDefault="00E532F8" w:rsidP="001501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FD975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5637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1701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76E" w14:textId="1D8025C8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февраля</w:t>
            </w: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31 августа 2022 года</w:t>
            </w:r>
          </w:p>
        </w:tc>
      </w:tr>
      <w:tr w:rsidR="00E532F8" w:rsidRPr="00620B2D" w14:paraId="50F8CBF8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8DC0" w14:textId="77777777" w:rsidR="00E532F8" w:rsidRPr="00620B2D" w:rsidRDefault="00302584" w:rsidP="001501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D1C4" w14:textId="77777777" w:rsidR="00E532F8" w:rsidRPr="00620B2D" w:rsidRDefault="00E532F8" w:rsidP="001501FC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Масличные культуры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6564D" w14:textId="77777777" w:rsidR="00E532F8" w:rsidRPr="00620B2D" w:rsidRDefault="00E532F8" w:rsidP="001501FC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1507-1522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7275" w14:textId="429A5353" w:rsidR="00E532F8" w:rsidRPr="00620B2D" w:rsidRDefault="00E532F8" w:rsidP="001501FC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февраля </w:t>
            </w: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по 31 декабря 2022 года</w:t>
            </w:r>
          </w:p>
        </w:tc>
      </w:tr>
      <w:tr w:rsidR="00E532F8" w:rsidRPr="00620B2D" w14:paraId="317F95B7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5BE49" w14:textId="77777777" w:rsidR="00E532F8" w:rsidRPr="00620B2D" w:rsidRDefault="00302584" w:rsidP="001501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532F8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A669D" w14:textId="581EFB53" w:rsidR="00AB06DD" w:rsidRPr="00620B2D" w:rsidRDefault="00AB06D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Чистопородные племенные животные</w:t>
            </w:r>
            <w:r w:rsidR="00100DF3" w:rsidRPr="00620B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40AC1C8" w14:textId="0AC323F7" w:rsidR="00AB06DD" w:rsidRPr="00620B2D" w:rsidRDefault="00AB06D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Оплодотворенные яйца кур домашних (GALLUS DOMESTICUS) для инкубации</w:t>
            </w:r>
            <w:r w:rsidR="00100DF3" w:rsidRPr="00620B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B4763B7" w14:textId="012A40E1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Чистопородные племенные нетели (самки крупного рогатого скота до первого отела);</w:t>
            </w:r>
          </w:p>
          <w:p w14:paraId="4D07976F" w14:textId="5F1FE752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Овцы живые чистопородные (чистокровные) племенные;</w:t>
            </w:r>
          </w:p>
          <w:p w14:paraId="65FA1EE3" w14:textId="378B9C7D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Прочий крупный рогатый скот живой: чистопородные племенные животные</w:t>
            </w:r>
          </w:p>
          <w:p w14:paraId="1E51E484" w14:textId="7D0C77EC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животные</w:t>
            </w:r>
            <w:r w:rsidR="00100DF3" w:rsidRPr="00620B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9BEBC1C" w14:textId="12BABD9D" w:rsidR="00620B2D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Чистопородные племенные лошади живые</w:t>
            </w:r>
            <w:r w:rsidR="00620B2D" w:rsidRPr="00620B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219B803" w14:textId="115350EB" w:rsidR="00E532F8" w:rsidRPr="00620B2D" w:rsidRDefault="00620B2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Козы живые чистопородные (чистокровные) племенные.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0AC6" w14:textId="66117668" w:rsidR="00E532F8" w:rsidRPr="00620B2D" w:rsidRDefault="00AB06D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010221</w:t>
            </w:r>
          </w:p>
          <w:p w14:paraId="1636A16A" w14:textId="77777777" w:rsidR="00AB06DD" w:rsidRPr="00620B2D" w:rsidRDefault="00AB06D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09776" w14:textId="77777777" w:rsidR="00AB06DD" w:rsidRPr="00620B2D" w:rsidRDefault="00AB06D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E046B1" w14:textId="33EC50EF" w:rsidR="00AB06DD" w:rsidRPr="00620FED" w:rsidRDefault="00AB06D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0407 11</w:t>
            </w:r>
            <w:r w:rsidR="00620FE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0000</w:t>
            </w:r>
            <w:bookmarkStart w:id="3" w:name="_GoBack"/>
            <w:bookmarkEnd w:id="3"/>
          </w:p>
          <w:p w14:paraId="0027B6A0" w14:textId="0E95BCFE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01DD7" w14:textId="4B05807A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1E9D4A" w14:textId="0CC5A890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0102 21 100</w:t>
            </w:r>
          </w:p>
          <w:p w14:paraId="2A50412C" w14:textId="15E048BF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39636" w14:textId="218E5D19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0104 10 100</w:t>
            </w:r>
          </w:p>
          <w:p w14:paraId="2276141D" w14:textId="77777777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23179E" w14:textId="77777777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E7FE21" w14:textId="4DC8CAED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0102 90 200</w:t>
            </w:r>
          </w:p>
          <w:p w14:paraId="1A012634" w14:textId="77777777" w:rsidR="00100DF3" w:rsidRPr="00620B2D" w:rsidRDefault="00100DF3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0FA2F9" w14:textId="6E358047" w:rsidR="00100DF3" w:rsidRPr="00620B2D" w:rsidRDefault="00620B2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0101 21 000</w:t>
            </w:r>
          </w:p>
          <w:p w14:paraId="3BDB529E" w14:textId="15871FA7" w:rsidR="00620B2D" w:rsidRPr="00620B2D" w:rsidRDefault="00620B2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D50744" w14:textId="4F9B3BD6" w:rsidR="00E532F8" w:rsidRPr="00620B2D" w:rsidRDefault="00620B2D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0104 20 100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4D2" w14:textId="5E0ED666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февраля </w:t>
            </w: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по 31 декабря 2022 года</w:t>
            </w:r>
          </w:p>
        </w:tc>
      </w:tr>
      <w:tr w:rsidR="00E532F8" w:rsidRPr="00620B2D" w14:paraId="356FBA19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56C4" w14:textId="77777777" w:rsidR="00E532F8" w:rsidRPr="00620B2D" w:rsidRDefault="00302584" w:rsidP="001501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430B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Солома и мякины зерновых, необработанной, измельченной или неизмельченной, размолотой или не размолотой, прессованной или в виде гранул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CC6C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1213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364" w14:textId="19B59BC1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февраля </w:t>
            </w: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по 31 декабря 2022 года</w:t>
            </w:r>
          </w:p>
        </w:tc>
      </w:tr>
      <w:tr w:rsidR="00E532F8" w:rsidRPr="00620B2D" w14:paraId="4A92F2A6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1199" w14:textId="77777777" w:rsidR="00E532F8" w:rsidRPr="00620B2D" w:rsidRDefault="00302584" w:rsidP="001501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DD1F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Брюква, свеклы листовой (мангольд), корнеплоды кормовых, сена, люцерна, клевер, эспарцет, капуста кормовой, люпин, вики и аналогичных кормовых продуктов, гранулированных или не гранулированных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AD21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1214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8DAC" w14:textId="0F5AA319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февраля </w:t>
            </w: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по 31 декабря 2022 года</w:t>
            </w:r>
          </w:p>
        </w:tc>
      </w:tr>
      <w:tr w:rsidR="00E532F8" w:rsidRPr="00620B2D" w14:paraId="22C8E985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3AB1E" w14:textId="77777777" w:rsidR="00E532F8" w:rsidRPr="00620B2D" w:rsidRDefault="00302584" w:rsidP="001501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4516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Ячмень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36C2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100390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922E" w14:textId="79460510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февраля </w:t>
            </w: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по 31 декабря 2022 года</w:t>
            </w:r>
          </w:p>
        </w:tc>
      </w:tr>
      <w:tr w:rsidR="00E532F8" w:rsidRPr="00620B2D" w14:paraId="17BF01BF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6212" w14:textId="77777777" w:rsidR="00E532F8" w:rsidRPr="00620B2D" w:rsidRDefault="00302584" w:rsidP="001501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FC58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Овес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9176" w14:textId="77777777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100490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F5F" w14:textId="5C2CB4F1" w:rsidR="00E532F8" w:rsidRPr="00620B2D" w:rsidRDefault="00E532F8" w:rsidP="001501F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февраля </w:t>
            </w: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по 31 декабря 2022 года</w:t>
            </w:r>
          </w:p>
        </w:tc>
      </w:tr>
      <w:tr w:rsidR="002B4F06" w:rsidRPr="00620B2D" w14:paraId="5A2482CD" w14:textId="77777777" w:rsidTr="00620B2D">
        <w:trPr>
          <w:trHeight w:val="29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B637" w14:textId="45BAE14B" w:rsidR="002B4F06" w:rsidRPr="00620B2D" w:rsidRDefault="002B4F06" w:rsidP="002B4F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2DBB" w14:textId="588B75BD" w:rsidR="002B4F06" w:rsidRPr="00620B2D" w:rsidRDefault="002B4F06" w:rsidP="002B4F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Корма для рыб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18ED" w14:textId="67BBF6E7" w:rsidR="002B4F06" w:rsidRPr="00620B2D" w:rsidRDefault="002B4F06" w:rsidP="002B4F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2309901000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2C90" w14:textId="6EF12173" w:rsidR="002B4F06" w:rsidRPr="00620B2D" w:rsidRDefault="002B4F06" w:rsidP="002B4F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6364A3" w:rsidRPr="00620B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февраля </w:t>
            </w:r>
            <w:r w:rsidRPr="00620B2D">
              <w:rPr>
                <w:rFonts w:ascii="Times New Roman" w:hAnsi="Times New Roman" w:cs="Times New Roman"/>
                <w:sz w:val="28"/>
                <w:szCs w:val="28"/>
              </w:rPr>
              <w:t>по 31 декабря 2022 года</w:t>
            </w:r>
          </w:p>
        </w:tc>
      </w:tr>
    </w:tbl>
    <w:p w14:paraId="03D21A4C" w14:textId="77777777" w:rsidR="002A180F" w:rsidRDefault="002A180F"/>
    <w:sectPr w:rsidR="002A1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433F1"/>
    <w:multiLevelType w:val="multilevel"/>
    <w:tmpl w:val="90D26342"/>
    <w:lvl w:ilvl="0">
      <w:start w:val="5"/>
      <w:numFmt w:val="decimal"/>
      <w:lvlText w:val="%1"/>
      <w:lvlJc w:val="left"/>
      <w:pPr>
        <w:ind w:left="118" w:hanging="49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9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43" w:hanging="49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18" w:hanging="49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93" w:hanging="49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67" w:hanging="49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42" w:hanging="49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17" w:hanging="497"/>
      </w:pPr>
      <w:rPr>
        <w:lang w:val="ru-RU" w:eastAsia="en-US" w:bidi="ar-SA"/>
      </w:rPr>
    </w:lvl>
  </w:abstractNum>
  <w:abstractNum w:abstractNumId="1" w15:restartNumberingAfterBreak="0">
    <w:nsid w:val="2BF62A64"/>
    <w:multiLevelType w:val="multilevel"/>
    <w:tmpl w:val="77EACCD2"/>
    <w:lvl w:ilvl="0">
      <w:start w:val="1"/>
      <w:numFmt w:val="decimal"/>
      <w:lvlText w:val="%1"/>
      <w:lvlJc w:val="left"/>
      <w:pPr>
        <w:ind w:left="118" w:hanging="576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576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43" w:hanging="576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18" w:hanging="57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93" w:hanging="57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67" w:hanging="57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42" w:hanging="57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17" w:hanging="576"/>
      </w:pPr>
      <w:rPr>
        <w:lang w:val="ru-RU" w:eastAsia="en-US" w:bidi="ar-SA"/>
      </w:rPr>
    </w:lvl>
  </w:abstractNum>
  <w:abstractNum w:abstractNumId="2" w15:restartNumberingAfterBreak="0">
    <w:nsid w:val="3D080A11"/>
    <w:multiLevelType w:val="multilevel"/>
    <w:tmpl w:val="2CA635A4"/>
    <w:lvl w:ilvl="0">
      <w:start w:val="3"/>
      <w:numFmt w:val="decimal"/>
      <w:lvlText w:val="%1"/>
      <w:lvlJc w:val="left"/>
      <w:pPr>
        <w:ind w:left="118" w:hanging="49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49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43" w:hanging="49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18" w:hanging="49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93" w:hanging="49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67" w:hanging="49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42" w:hanging="49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17" w:hanging="492"/>
      </w:pPr>
      <w:rPr>
        <w:lang w:val="ru-RU" w:eastAsia="en-US" w:bidi="ar-SA"/>
      </w:rPr>
    </w:lvl>
  </w:abstractNum>
  <w:abstractNum w:abstractNumId="3" w15:restartNumberingAfterBreak="0">
    <w:nsid w:val="519C1F70"/>
    <w:multiLevelType w:val="multilevel"/>
    <w:tmpl w:val="25B26830"/>
    <w:lvl w:ilvl="0">
      <w:start w:val="4"/>
      <w:numFmt w:val="decimal"/>
      <w:lvlText w:val="%1"/>
      <w:lvlJc w:val="left"/>
      <w:pPr>
        <w:ind w:left="118" w:hanging="50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07"/>
      </w:pPr>
      <w:rPr>
        <w:rFonts w:ascii="Times New Roman" w:eastAsia="Times New Roman" w:hAnsi="Times New Roman" w:cs="Times New Roman" w:hint="default"/>
        <w:color w:val="2B2B2B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50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43" w:hanging="50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18" w:hanging="50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93" w:hanging="50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67" w:hanging="50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42" w:hanging="50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17" w:hanging="507"/>
      </w:pPr>
      <w:rPr>
        <w:lang w:val="ru-RU" w:eastAsia="en-US" w:bidi="ar-SA"/>
      </w:rPr>
    </w:lvl>
  </w:abstractNum>
  <w:abstractNum w:abstractNumId="4" w15:restartNumberingAfterBreak="0">
    <w:nsid w:val="72D1170F"/>
    <w:multiLevelType w:val="hybridMultilevel"/>
    <w:tmpl w:val="C10C6A34"/>
    <w:lvl w:ilvl="0" w:tplc="AEA46BC0">
      <w:numFmt w:val="bullet"/>
      <w:lvlText w:val="-"/>
      <w:lvlJc w:val="left"/>
      <w:pPr>
        <w:ind w:left="118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BCDE40">
      <w:numFmt w:val="bullet"/>
      <w:lvlText w:val="•"/>
      <w:lvlJc w:val="left"/>
      <w:pPr>
        <w:ind w:left="1094" w:hanging="339"/>
      </w:pPr>
      <w:rPr>
        <w:lang w:val="ru-RU" w:eastAsia="en-US" w:bidi="ar-SA"/>
      </w:rPr>
    </w:lvl>
    <w:lvl w:ilvl="2" w:tplc="F008EA26">
      <w:numFmt w:val="bullet"/>
      <w:lvlText w:val="•"/>
      <w:lvlJc w:val="left"/>
      <w:pPr>
        <w:ind w:left="2069" w:hanging="339"/>
      </w:pPr>
      <w:rPr>
        <w:lang w:val="ru-RU" w:eastAsia="en-US" w:bidi="ar-SA"/>
      </w:rPr>
    </w:lvl>
    <w:lvl w:ilvl="3" w:tplc="6DB64BBE">
      <w:numFmt w:val="bullet"/>
      <w:lvlText w:val="•"/>
      <w:lvlJc w:val="left"/>
      <w:pPr>
        <w:ind w:left="3043" w:hanging="339"/>
      </w:pPr>
      <w:rPr>
        <w:lang w:val="ru-RU" w:eastAsia="en-US" w:bidi="ar-SA"/>
      </w:rPr>
    </w:lvl>
    <w:lvl w:ilvl="4" w:tplc="30D6E900">
      <w:numFmt w:val="bullet"/>
      <w:lvlText w:val="•"/>
      <w:lvlJc w:val="left"/>
      <w:pPr>
        <w:ind w:left="4018" w:hanging="339"/>
      </w:pPr>
      <w:rPr>
        <w:lang w:val="ru-RU" w:eastAsia="en-US" w:bidi="ar-SA"/>
      </w:rPr>
    </w:lvl>
    <w:lvl w:ilvl="5" w:tplc="301AC42C">
      <w:numFmt w:val="bullet"/>
      <w:lvlText w:val="•"/>
      <w:lvlJc w:val="left"/>
      <w:pPr>
        <w:ind w:left="4993" w:hanging="339"/>
      </w:pPr>
      <w:rPr>
        <w:lang w:val="ru-RU" w:eastAsia="en-US" w:bidi="ar-SA"/>
      </w:rPr>
    </w:lvl>
    <w:lvl w:ilvl="6" w:tplc="593260A8">
      <w:numFmt w:val="bullet"/>
      <w:lvlText w:val="•"/>
      <w:lvlJc w:val="left"/>
      <w:pPr>
        <w:ind w:left="5967" w:hanging="339"/>
      </w:pPr>
      <w:rPr>
        <w:lang w:val="ru-RU" w:eastAsia="en-US" w:bidi="ar-SA"/>
      </w:rPr>
    </w:lvl>
    <w:lvl w:ilvl="7" w:tplc="8A06A0D0">
      <w:numFmt w:val="bullet"/>
      <w:lvlText w:val="•"/>
      <w:lvlJc w:val="left"/>
      <w:pPr>
        <w:ind w:left="6942" w:hanging="339"/>
      </w:pPr>
      <w:rPr>
        <w:lang w:val="ru-RU" w:eastAsia="en-US" w:bidi="ar-SA"/>
      </w:rPr>
    </w:lvl>
    <w:lvl w:ilvl="8" w:tplc="FB9E8E82">
      <w:numFmt w:val="bullet"/>
      <w:lvlText w:val="•"/>
      <w:lvlJc w:val="left"/>
      <w:pPr>
        <w:ind w:left="7917" w:hanging="339"/>
      </w:pPr>
      <w:rPr>
        <w:lang w:val="ru-RU" w:eastAsia="en-US" w:bidi="ar-SA"/>
      </w:rPr>
    </w:lvl>
  </w:abstractNum>
  <w:abstractNum w:abstractNumId="5" w15:restartNumberingAfterBreak="0">
    <w:nsid w:val="77DC181D"/>
    <w:multiLevelType w:val="hybridMultilevel"/>
    <w:tmpl w:val="92B26078"/>
    <w:lvl w:ilvl="0" w:tplc="6A0CBEBC">
      <w:start w:val="1"/>
      <w:numFmt w:val="decimal"/>
      <w:lvlText w:val="%1."/>
      <w:lvlJc w:val="left"/>
      <w:pPr>
        <w:ind w:left="4187" w:hanging="281"/>
      </w:pPr>
      <w:rPr>
        <w:b/>
        <w:bCs/>
        <w:spacing w:val="0"/>
        <w:w w:val="100"/>
        <w:lang w:val="ru-RU" w:eastAsia="en-US" w:bidi="ar-SA"/>
      </w:rPr>
    </w:lvl>
    <w:lvl w:ilvl="1" w:tplc="C9E4B9FA">
      <w:numFmt w:val="bullet"/>
      <w:lvlText w:val="•"/>
      <w:lvlJc w:val="left"/>
      <w:pPr>
        <w:ind w:left="4748" w:hanging="281"/>
      </w:pPr>
      <w:rPr>
        <w:lang w:val="ru-RU" w:eastAsia="en-US" w:bidi="ar-SA"/>
      </w:rPr>
    </w:lvl>
    <w:lvl w:ilvl="2" w:tplc="30AEC94E">
      <w:numFmt w:val="bullet"/>
      <w:lvlText w:val="•"/>
      <w:lvlJc w:val="left"/>
      <w:pPr>
        <w:ind w:left="5317" w:hanging="281"/>
      </w:pPr>
      <w:rPr>
        <w:lang w:val="ru-RU" w:eastAsia="en-US" w:bidi="ar-SA"/>
      </w:rPr>
    </w:lvl>
    <w:lvl w:ilvl="3" w:tplc="4AE47ACA">
      <w:numFmt w:val="bullet"/>
      <w:lvlText w:val="•"/>
      <w:lvlJc w:val="left"/>
      <w:pPr>
        <w:ind w:left="5885" w:hanging="281"/>
      </w:pPr>
      <w:rPr>
        <w:lang w:val="ru-RU" w:eastAsia="en-US" w:bidi="ar-SA"/>
      </w:rPr>
    </w:lvl>
    <w:lvl w:ilvl="4" w:tplc="FEFE1336">
      <w:numFmt w:val="bullet"/>
      <w:lvlText w:val="•"/>
      <w:lvlJc w:val="left"/>
      <w:pPr>
        <w:ind w:left="6454" w:hanging="281"/>
      </w:pPr>
      <w:rPr>
        <w:lang w:val="ru-RU" w:eastAsia="en-US" w:bidi="ar-SA"/>
      </w:rPr>
    </w:lvl>
    <w:lvl w:ilvl="5" w:tplc="43DA93E8">
      <w:numFmt w:val="bullet"/>
      <w:lvlText w:val="•"/>
      <w:lvlJc w:val="left"/>
      <w:pPr>
        <w:ind w:left="7023" w:hanging="281"/>
      </w:pPr>
      <w:rPr>
        <w:lang w:val="ru-RU" w:eastAsia="en-US" w:bidi="ar-SA"/>
      </w:rPr>
    </w:lvl>
    <w:lvl w:ilvl="6" w:tplc="C50A9186">
      <w:numFmt w:val="bullet"/>
      <w:lvlText w:val="•"/>
      <w:lvlJc w:val="left"/>
      <w:pPr>
        <w:ind w:left="7591" w:hanging="281"/>
      </w:pPr>
      <w:rPr>
        <w:lang w:val="ru-RU" w:eastAsia="en-US" w:bidi="ar-SA"/>
      </w:rPr>
    </w:lvl>
    <w:lvl w:ilvl="7" w:tplc="3B9C2CCE">
      <w:numFmt w:val="bullet"/>
      <w:lvlText w:val="•"/>
      <w:lvlJc w:val="left"/>
      <w:pPr>
        <w:ind w:left="8160" w:hanging="281"/>
      </w:pPr>
      <w:rPr>
        <w:lang w:val="ru-RU" w:eastAsia="en-US" w:bidi="ar-SA"/>
      </w:rPr>
    </w:lvl>
    <w:lvl w:ilvl="8" w:tplc="68A86036">
      <w:numFmt w:val="bullet"/>
      <w:lvlText w:val="•"/>
      <w:lvlJc w:val="left"/>
      <w:pPr>
        <w:ind w:left="8729" w:hanging="281"/>
      </w:pPr>
      <w:rPr>
        <w:lang w:val="ru-RU" w:eastAsia="en-US" w:bidi="ar-SA"/>
      </w:rPr>
    </w:lvl>
  </w:abstractNum>
  <w:abstractNum w:abstractNumId="6" w15:restartNumberingAfterBreak="0">
    <w:nsid w:val="77F425C8"/>
    <w:multiLevelType w:val="multilevel"/>
    <w:tmpl w:val="6BE22D04"/>
    <w:lvl w:ilvl="0">
      <w:start w:val="2"/>
      <w:numFmt w:val="decimal"/>
      <w:lvlText w:val="%1"/>
      <w:lvlJc w:val="left"/>
      <w:pPr>
        <w:ind w:left="118" w:hanging="56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" w:hanging="5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56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043" w:hanging="56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18" w:hanging="56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93" w:hanging="56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67" w:hanging="56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42" w:hanging="56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17" w:hanging="564"/>
      </w:pPr>
      <w:rPr>
        <w:lang w:val="ru-RU" w:eastAsia="en-US" w:bidi="ar-SA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3"/>
  </w:num>
  <w:num w:numId="7">
    <w:abstractNumId w:val="0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80F"/>
    <w:rsid w:val="00100DF3"/>
    <w:rsid w:val="001C2482"/>
    <w:rsid w:val="002A180F"/>
    <w:rsid w:val="002B4F06"/>
    <w:rsid w:val="00302584"/>
    <w:rsid w:val="005E3EA0"/>
    <w:rsid w:val="00620B2D"/>
    <w:rsid w:val="00620FED"/>
    <w:rsid w:val="006364A3"/>
    <w:rsid w:val="00691FBC"/>
    <w:rsid w:val="007A2D7E"/>
    <w:rsid w:val="00AB06DD"/>
    <w:rsid w:val="00E20FDA"/>
    <w:rsid w:val="00E532F8"/>
    <w:rsid w:val="00F63D05"/>
    <w:rsid w:val="00F9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0F62"/>
  <w15:chartTrackingRefBased/>
  <w15:docId w15:val="{D62E8653-FEC0-4D4B-AB62-69363896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32F8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E532F8"/>
    <w:pPr>
      <w:widowControl w:val="0"/>
      <w:autoSpaceDE w:val="0"/>
      <w:autoSpaceDN w:val="0"/>
      <w:spacing w:after="0" w:line="240" w:lineRule="auto"/>
      <w:ind w:left="8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32F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Nazvanie">
    <w:name w:val="_Название (tkNazvanie)"/>
    <w:basedOn w:val="a"/>
    <w:rsid w:val="00E532F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E532F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E532F8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E532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532F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532F8"/>
    <w:pPr>
      <w:widowControl w:val="0"/>
      <w:autoSpaceDE w:val="0"/>
      <w:autoSpaceDN w:val="0"/>
      <w:spacing w:after="0" w:line="240" w:lineRule="auto"/>
      <w:ind w:left="118" w:firstLine="566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532F8"/>
    <w:pPr>
      <w:widowControl w:val="0"/>
      <w:autoSpaceDE w:val="0"/>
      <w:autoSpaceDN w:val="0"/>
      <w:spacing w:after="0" w:line="247" w:lineRule="exact"/>
      <w:ind w:left="91"/>
      <w:jc w:val="center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532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E3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E3E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2014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Zhibek Sadabaeva</dc:creator>
  <cp:keywords/>
  <dc:description/>
  <cp:lastModifiedBy>Zhibek Sadabaeva</cp:lastModifiedBy>
  <cp:revision>6</cp:revision>
  <cp:lastPrinted>2022-01-17T09:02:00Z</cp:lastPrinted>
  <dcterms:created xsi:type="dcterms:W3CDTF">2022-01-17T09:47:00Z</dcterms:created>
  <dcterms:modified xsi:type="dcterms:W3CDTF">2022-01-18T08:23:00Z</dcterms:modified>
</cp:coreProperties>
</file>